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6A" w:rsidRDefault="0066744C">
      <w:pPr>
        <w:rPr>
          <w:rFonts w:ascii="Times New Roman" w:hAnsi="Times New Roman" w:cs="Times New Roman"/>
          <w:b/>
          <w:lang w:val="sr-Cyrl-RS"/>
        </w:rPr>
      </w:pPr>
      <w:r w:rsidRPr="0066744C">
        <w:rPr>
          <w:rFonts w:ascii="Times New Roman" w:hAnsi="Times New Roman" w:cs="Times New Roman"/>
          <w:b/>
          <w:lang w:val="sr-Cyrl-RS"/>
        </w:rPr>
        <w:t>Образац 5 – Праћење и вредновање ИОП-а</w:t>
      </w:r>
      <w:bookmarkStart w:id="0" w:name="_GoBack"/>
      <w:bookmarkEnd w:id="0"/>
    </w:p>
    <w:p w:rsidR="003616F1" w:rsidRDefault="003616F1">
      <w:pPr>
        <w:rPr>
          <w:rFonts w:ascii="Times New Roman" w:hAnsi="Times New Roman" w:cs="Times New Roman"/>
          <w:b/>
          <w:lang w:val="sr-Cyrl-RS"/>
        </w:rPr>
      </w:pPr>
    </w:p>
    <w:p w:rsidR="0066744C" w:rsidRPr="0087054B" w:rsidRDefault="003616F1">
      <w:pPr>
        <w:rPr>
          <w:rFonts w:ascii="Times New Roman" w:hAnsi="Times New Roman" w:cs="Times New Roman"/>
          <w:b/>
          <w:lang w:val="sr-Cyrl-RS"/>
        </w:rPr>
      </w:pPr>
      <w:r w:rsidRPr="0087054B">
        <w:rPr>
          <w:rFonts w:ascii="Times New Roman" w:hAnsi="Times New Roman" w:cs="Times New Roman"/>
          <w:b/>
          <w:lang w:val="sr-Cyrl-RS"/>
        </w:rPr>
        <w:t>Напомена: процена остварености појединачних исхода по предметима уврштена је у образац 4- Персонализован програм наставе и учења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2"/>
        <w:gridCol w:w="1273"/>
        <w:gridCol w:w="1416"/>
        <w:gridCol w:w="1503"/>
      </w:tblGrid>
      <w:tr w:rsidR="005F79D3" w:rsidTr="003616F1">
        <w:tc>
          <w:tcPr>
            <w:tcW w:w="9802" w:type="dxa"/>
            <w:vMerge w:val="restart"/>
          </w:tcPr>
          <w:p w:rsidR="005F79D3" w:rsidRPr="005F79D3" w:rsidRDefault="0081730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Предмет/ област </w:t>
            </w:r>
          </w:p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81730C">
              <w:rPr>
                <w:rFonts w:ascii="Times New Roman" w:hAnsi="Times New Roman" w:cs="Times New Roman"/>
                <w:b/>
                <w:lang w:val="sr-Cyrl-RS"/>
              </w:rPr>
              <w:t xml:space="preserve">извод </w:t>
            </w:r>
            <w:r w:rsidR="003616F1">
              <w:rPr>
                <w:rFonts w:ascii="Times New Roman" w:hAnsi="Times New Roman" w:cs="Times New Roman"/>
                <w:b/>
                <w:lang w:val="sr-Cyrl-RS"/>
              </w:rPr>
              <w:t xml:space="preserve">по предметима </w:t>
            </w:r>
            <w:r w:rsidR="0081730C">
              <w:rPr>
                <w:rFonts w:ascii="Times New Roman" w:hAnsi="Times New Roman" w:cs="Times New Roman"/>
                <w:b/>
                <w:lang w:val="sr-Cyrl-RS"/>
              </w:rPr>
              <w:t>из обрасца</w:t>
            </w: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 4</w:t>
            </w:r>
            <w:r w:rsidR="0081730C">
              <w:rPr>
                <w:rFonts w:ascii="Times New Roman" w:hAnsi="Times New Roman" w:cs="Times New Roman"/>
                <w:b/>
                <w:lang w:val="sr-Cyrl-RS"/>
              </w:rPr>
              <w:t xml:space="preserve"> у ком су исходи по предмету појединачно процењени </w:t>
            </w:r>
            <w:r w:rsidRPr="005F79D3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  <w:tc>
          <w:tcPr>
            <w:tcW w:w="4192" w:type="dxa"/>
            <w:gridSpan w:val="3"/>
          </w:tcPr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>Степен у коме су остварени исходи</w:t>
            </w:r>
          </w:p>
        </w:tc>
      </w:tr>
      <w:tr w:rsidR="005F79D3" w:rsidTr="003616F1">
        <w:tc>
          <w:tcPr>
            <w:tcW w:w="9802" w:type="dxa"/>
            <w:vMerge/>
          </w:tcPr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73" w:type="dxa"/>
          </w:tcPr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Потпуно </w:t>
            </w:r>
          </w:p>
        </w:tc>
        <w:tc>
          <w:tcPr>
            <w:tcW w:w="1416" w:type="dxa"/>
          </w:tcPr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Делимично </w:t>
            </w:r>
          </w:p>
        </w:tc>
        <w:tc>
          <w:tcPr>
            <w:tcW w:w="1503" w:type="dxa"/>
          </w:tcPr>
          <w:p w:rsidR="005F79D3" w:rsidRPr="005F79D3" w:rsidRDefault="005F79D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Неостварени </w:t>
            </w:r>
          </w:p>
        </w:tc>
      </w:tr>
      <w:tr w:rsidR="005F79D3" w:rsidTr="003616F1">
        <w:tc>
          <w:tcPr>
            <w:tcW w:w="9802" w:type="dxa"/>
          </w:tcPr>
          <w:p w:rsidR="005F79D3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27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79D3" w:rsidTr="003616F1">
        <w:tc>
          <w:tcPr>
            <w:tcW w:w="9802" w:type="dxa"/>
          </w:tcPr>
          <w:p w:rsidR="005F79D3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</w:tc>
        <w:tc>
          <w:tcPr>
            <w:tcW w:w="127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79D3" w:rsidTr="003616F1">
        <w:tc>
          <w:tcPr>
            <w:tcW w:w="9802" w:type="dxa"/>
          </w:tcPr>
          <w:p w:rsidR="005F79D3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27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5F79D3" w:rsidRDefault="005F79D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30C" w:rsidTr="003616F1">
        <w:tc>
          <w:tcPr>
            <w:tcW w:w="9802" w:type="dxa"/>
          </w:tcPr>
          <w:p w:rsidR="0081730C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Биологија </w:t>
            </w:r>
          </w:p>
        </w:tc>
        <w:tc>
          <w:tcPr>
            <w:tcW w:w="127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30C" w:rsidTr="003616F1">
        <w:tc>
          <w:tcPr>
            <w:tcW w:w="9802" w:type="dxa"/>
          </w:tcPr>
          <w:p w:rsidR="0081730C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Историја </w:t>
            </w:r>
          </w:p>
        </w:tc>
        <w:tc>
          <w:tcPr>
            <w:tcW w:w="127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30C" w:rsidTr="003616F1">
        <w:tc>
          <w:tcPr>
            <w:tcW w:w="9802" w:type="dxa"/>
          </w:tcPr>
          <w:p w:rsidR="0081730C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Географија </w:t>
            </w:r>
          </w:p>
        </w:tc>
        <w:tc>
          <w:tcPr>
            <w:tcW w:w="127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81730C" w:rsidRDefault="008173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616F1" w:rsidTr="003616F1">
        <w:tc>
          <w:tcPr>
            <w:tcW w:w="9802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Физика </w:t>
            </w:r>
          </w:p>
        </w:tc>
        <w:tc>
          <w:tcPr>
            <w:tcW w:w="127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616F1" w:rsidTr="003616F1">
        <w:tc>
          <w:tcPr>
            <w:tcW w:w="9802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Хемија </w:t>
            </w:r>
          </w:p>
        </w:tc>
        <w:tc>
          <w:tcPr>
            <w:tcW w:w="127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616F1" w:rsidTr="003616F1">
        <w:tc>
          <w:tcPr>
            <w:tcW w:w="9802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 </w:t>
            </w:r>
          </w:p>
        </w:tc>
        <w:tc>
          <w:tcPr>
            <w:tcW w:w="127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616F1" w:rsidTr="003616F1">
        <w:tc>
          <w:tcPr>
            <w:tcW w:w="9802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Немачки језик </w:t>
            </w:r>
          </w:p>
        </w:tc>
        <w:tc>
          <w:tcPr>
            <w:tcW w:w="127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6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03" w:type="dxa"/>
          </w:tcPr>
          <w:p w:rsidR="003616F1" w:rsidRDefault="003616F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F79D3" w:rsidRDefault="005F79D3">
      <w:pPr>
        <w:rPr>
          <w:rFonts w:ascii="Times New Roman" w:hAnsi="Times New Roman" w:cs="Times New Roman"/>
          <w:lang w:val="sr-Cyrl-RS"/>
        </w:rPr>
      </w:pPr>
    </w:p>
    <w:p w:rsidR="003616F1" w:rsidRDefault="003616F1">
      <w:pPr>
        <w:rPr>
          <w:rFonts w:ascii="Times New Roman" w:hAnsi="Times New Roman" w:cs="Times New Roman"/>
          <w:lang w:val="sr-Cyrl-RS"/>
        </w:rPr>
      </w:pPr>
    </w:p>
    <w:p w:rsidR="005F79D3" w:rsidRPr="003616F1" w:rsidRDefault="003616F1">
      <w:pPr>
        <w:rPr>
          <w:rFonts w:ascii="Times New Roman" w:hAnsi="Times New Roman" w:cs="Times New Roman"/>
          <w:b/>
          <w:lang w:val="sr-Cyrl-RS"/>
        </w:rPr>
      </w:pPr>
      <w:r w:rsidRPr="003616F1">
        <w:rPr>
          <w:rFonts w:ascii="Times New Roman" w:hAnsi="Times New Roman" w:cs="Times New Roman"/>
          <w:b/>
          <w:lang w:val="sr-Cyrl-RS"/>
        </w:rPr>
        <w:t xml:space="preserve">Напомена: процена остварености појединачних </w:t>
      </w:r>
      <w:r w:rsidRPr="003616F1">
        <w:rPr>
          <w:rFonts w:ascii="Times New Roman" w:hAnsi="Times New Roman" w:cs="Times New Roman"/>
          <w:b/>
          <w:lang w:val="sr-Cyrl-RS"/>
        </w:rPr>
        <w:t>мера прилагођавања уврштена је у образац 3- План мера индивидуализације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  <w:gridCol w:w="1395"/>
        <w:gridCol w:w="1414"/>
        <w:gridCol w:w="1624"/>
      </w:tblGrid>
      <w:tr w:rsidR="005F79D3" w:rsidRPr="005F79D3" w:rsidTr="003D37E3">
        <w:tc>
          <w:tcPr>
            <w:tcW w:w="9918" w:type="dxa"/>
            <w:vMerge w:val="restart"/>
          </w:tcPr>
          <w:p w:rsidR="0081730C" w:rsidRDefault="005F79D3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Видови прилагођавања</w:t>
            </w:r>
          </w:p>
          <w:p w:rsidR="005F79D3" w:rsidRDefault="0081730C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(извод из обрасца 3 у ком  су мере по врсти прилагођавања појединачно процењене)</w:t>
            </w:r>
          </w:p>
          <w:p w:rsidR="005F79D3" w:rsidRP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76" w:type="dxa"/>
            <w:gridSpan w:val="3"/>
          </w:tcPr>
          <w:p w:rsidR="005F79D3" w:rsidRPr="005F79D3" w:rsidRDefault="005F79D3" w:rsidP="005F79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Степен у коме су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прилагођавања била делотворна</w:t>
            </w:r>
          </w:p>
        </w:tc>
      </w:tr>
      <w:tr w:rsidR="005F79D3" w:rsidRPr="005F79D3" w:rsidTr="003D37E3">
        <w:tc>
          <w:tcPr>
            <w:tcW w:w="9918" w:type="dxa"/>
            <w:vMerge/>
          </w:tcPr>
          <w:p w:rsidR="005F79D3" w:rsidRPr="005F79D3" w:rsidRDefault="005F79D3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76" w:type="dxa"/>
          </w:tcPr>
          <w:p w:rsidR="005F79D3" w:rsidRPr="005F79D3" w:rsidRDefault="005F79D3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Делотворна </w:t>
            </w:r>
          </w:p>
        </w:tc>
        <w:tc>
          <w:tcPr>
            <w:tcW w:w="1417" w:type="dxa"/>
          </w:tcPr>
          <w:p w:rsidR="005F79D3" w:rsidRPr="005F79D3" w:rsidRDefault="005F79D3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Делимично </w:t>
            </w:r>
          </w:p>
        </w:tc>
        <w:tc>
          <w:tcPr>
            <w:tcW w:w="1383" w:type="dxa"/>
          </w:tcPr>
          <w:p w:rsidR="005F79D3" w:rsidRPr="005F79D3" w:rsidRDefault="005F79D3" w:rsidP="003D37E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Неделотворна </w:t>
            </w:r>
            <w:r w:rsidRPr="005F79D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5F79D3" w:rsidTr="003D37E3">
        <w:tc>
          <w:tcPr>
            <w:tcW w:w="9918" w:type="dxa"/>
          </w:tcPr>
          <w:p w:rsidR="005F79D3" w:rsidRPr="0081730C" w:rsidRDefault="0081730C" w:rsidP="005F79D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метода, материјала и учила</w:t>
            </w:r>
          </w:p>
        </w:tc>
        <w:tc>
          <w:tcPr>
            <w:tcW w:w="1276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3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79D3" w:rsidTr="003D37E3">
        <w:tc>
          <w:tcPr>
            <w:tcW w:w="9918" w:type="dxa"/>
          </w:tcPr>
          <w:p w:rsidR="005F79D3" w:rsidRDefault="0081730C" w:rsidP="003D37E3">
            <w:pPr>
              <w:rPr>
                <w:rFonts w:ascii="Times New Roman" w:hAnsi="Times New Roman" w:cs="Times New Roman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простора/ услова у којима се учење одвија</w:t>
            </w:r>
          </w:p>
        </w:tc>
        <w:tc>
          <w:tcPr>
            <w:tcW w:w="1276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3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79D3" w:rsidTr="003D37E3">
        <w:tc>
          <w:tcPr>
            <w:tcW w:w="9918" w:type="dxa"/>
          </w:tcPr>
          <w:p w:rsidR="005F79D3" w:rsidRDefault="0081730C" w:rsidP="003D37E3">
            <w:pPr>
              <w:rPr>
                <w:rFonts w:ascii="Times New Roman" w:hAnsi="Times New Roman" w:cs="Times New Roman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начина праћења развоја, односно провере и оцењивања</w:t>
            </w:r>
          </w:p>
        </w:tc>
        <w:tc>
          <w:tcPr>
            <w:tcW w:w="1276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3" w:type="dxa"/>
          </w:tcPr>
          <w:p w:rsidR="005F79D3" w:rsidRDefault="005F79D3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730C" w:rsidTr="003D37E3">
        <w:tc>
          <w:tcPr>
            <w:tcW w:w="9918" w:type="dxa"/>
          </w:tcPr>
          <w:p w:rsidR="0081730C" w:rsidRPr="0081730C" w:rsidRDefault="0081730C" w:rsidP="003D37E3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Остале мере подршке (уколико их има)</w:t>
            </w:r>
          </w:p>
        </w:tc>
        <w:tc>
          <w:tcPr>
            <w:tcW w:w="1276" w:type="dxa"/>
          </w:tcPr>
          <w:p w:rsidR="0081730C" w:rsidRDefault="0081730C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81730C" w:rsidRDefault="0081730C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3" w:type="dxa"/>
          </w:tcPr>
          <w:p w:rsidR="0081730C" w:rsidRDefault="0081730C" w:rsidP="003D37E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F79D3" w:rsidRPr="0066744C" w:rsidRDefault="005F79D3">
      <w:pPr>
        <w:rPr>
          <w:rFonts w:ascii="Times New Roman" w:eastAsia="Times New Roman" w:hAnsi="Times New Roman" w:cs="Times New Roman"/>
          <w:b/>
          <w:lang w:val="sr-Cyrl-CS"/>
        </w:rPr>
      </w:pPr>
    </w:p>
    <w:p w:rsidR="0066744C" w:rsidRPr="0066744C" w:rsidRDefault="0066744C">
      <w:pPr>
        <w:rPr>
          <w:lang w:val="sr-Cyrl-RS"/>
        </w:rPr>
      </w:pPr>
    </w:p>
    <w:sectPr w:rsidR="0066744C" w:rsidRPr="0066744C" w:rsidSect="00667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C"/>
    <w:rsid w:val="003616F1"/>
    <w:rsid w:val="005F79D3"/>
    <w:rsid w:val="0066744C"/>
    <w:rsid w:val="006B0091"/>
    <w:rsid w:val="0081730C"/>
    <w:rsid w:val="0087054B"/>
    <w:rsid w:val="008D55EC"/>
    <w:rsid w:val="009430B4"/>
    <w:rsid w:val="00F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8AF5"/>
  <w15:chartTrackingRefBased/>
  <w15:docId w15:val="{346E7F28-3117-4706-A045-C07CFDC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2019-03-26T07:58:00Z</cp:lastPrinted>
  <dcterms:created xsi:type="dcterms:W3CDTF">2019-02-06T10:14:00Z</dcterms:created>
  <dcterms:modified xsi:type="dcterms:W3CDTF">2019-11-05T11:24:00Z</dcterms:modified>
</cp:coreProperties>
</file>