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19" w:rsidRPr="00361819" w:rsidRDefault="00361819" w:rsidP="0023282D">
      <w:pPr>
        <w:spacing w:before="48" w:after="48" w:line="240" w:lineRule="auto"/>
        <w:rPr>
          <w:rFonts w:ascii="Times New Roman" w:eastAsia="Times New Roman" w:hAnsi="Times New Roman" w:cs="Times New Roman"/>
          <w:color w:val="000000"/>
          <w:sz w:val="20"/>
          <w:szCs w:val="20"/>
        </w:rPr>
      </w:pPr>
    </w:p>
    <w:p w:rsidR="00361819" w:rsidRPr="00361819" w:rsidRDefault="00361819" w:rsidP="00361819">
      <w:pPr>
        <w:jc w:val="right"/>
        <w:rPr>
          <w:rFonts w:ascii="Times New Roman" w:hAnsi="Times New Roman" w:cs="Times New Roman"/>
          <w:b/>
          <w:sz w:val="20"/>
          <w:szCs w:val="20"/>
          <w:lang w:val="sr-Cyrl-CS"/>
        </w:rPr>
      </w:pPr>
    </w:p>
    <w:p w:rsidR="00437A89" w:rsidRPr="00F070E8" w:rsidRDefault="00437A89" w:rsidP="00437A89">
      <w:pPr>
        <w:jc w:val="center"/>
        <w:rPr>
          <w:rFonts w:ascii="Times New Roman" w:hAnsi="Times New Roman" w:cs="Times New Roman"/>
          <w:b/>
          <w:sz w:val="20"/>
          <w:szCs w:val="20"/>
          <w:lang w:val="sr-Cyrl-CS"/>
        </w:rPr>
      </w:pPr>
    </w:p>
    <w:p w:rsidR="00437A89" w:rsidRDefault="00437A89" w:rsidP="00437A89">
      <w:pPr>
        <w:spacing w:after="0"/>
        <w:jc w:val="center"/>
        <w:rPr>
          <w:rFonts w:ascii="Times New Roman" w:hAnsi="Times New Roman" w:cs="Times New Roman"/>
          <w:b/>
          <w:sz w:val="40"/>
          <w:szCs w:val="40"/>
        </w:rPr>
      </w:pPr>
    </w:p>
    <w:p w:rsidR="00437A89" w:rsidRDefault="00437A89" w:rsidP="00437A89">
      <w:pPr>
        <w:spacing w:after="0"/>
        <w:jc w:val="center"/>
        <w:rPr>
          <w:rFonts w:ascii="Times New Roman" w:hAnsi="Times New Roman" w:cs="Times New Roman"/>
          <w:b/>
          <w:sz w:val="40"/>
          <w:szCs w:val="40"/>
        </w:rPr>
      </w:pPr>
    </w:p>
    <w:p w:rsidR="00F60084" w:rsidRPr="00F60084" w:rsidRDefault="00F60084" w:rsidP="00F60084">
      <w:pPr>
        <w:spacing w:after="0"/>
        <w:jc w:val="right"/>
        <w:rPr>
          <w:rFonts w:ascii="Times New Roman" w:eastAsia="Calibri" w:hAnsi="Times New Roman" w:cs="Times New Roman"/>
          <w:b/>
          <w:sz w:val="36"/>
          <w:szCs w:val="36"/>
          <w:lang w:val="sr-Cyrl-CS"/>
        </w:rPr>
      </w:pPr>
      <w:r w:rsidRPr="00F60084">
        <w:rPr>
          <w:rFonts w:ascii="Times New Roman" w:eastAsia="Calibri" w:hAnsi="Times New Roman" w:cs="Times New Roman"/>
          <w:b/>
          <w:sz w:val="36"/>
          <w:szCs w:val="36"/>
          <w:lang w:val="sr-Cyrl-CS"/>
        </w:rPr>
        <w:t xml:space="preserve">ПРОГРАМ  НАСТАВЕ И УЧЕЊА  ЗА </w:t>
      </w:r>
      <w:r>
        <w:rPr>
          <w:rFonts w:ascii="Times New Roman" w:eastAsia="Calibri" w:hAnsi="Times New Roman" w:cs="Times New Roman"/>
          <w:b/>
          <w:sz w:val="36"/>
          <w:szCs w:val="36"/>
          <w:lang w:val="sr-Cyrl-BA"/>
        </w:rPr>
        <w:t>ШЕСТИ</w:t>
      </w:r>
      <w:r w:rsidRPr="00F60084">
        <w:rPr>
          <w:rFonts w:ascii="Times New Roman" w:eastAsia="Calibri" w:hAnsi="Times New Roman" w:cs="Times New Roman"/>
          <w:b/>
          <w:sz w:val="36"/>
          <w:szCs w:val="36"/>
          <w:lang w:val="sr-Cyrl-CS"/>
        </w:rPr>
        <w:t xml:space="preserve">  РАЗРЕД</w:t>
      </w:r>
    </w:p>
    <w:p w:rsidR="00F60084" w:rsidRPr="00F60084" w:rsidRDefault="00F60084" w:rsidP="00F60084">
      <w:pPr>
        <w:spacing w:after="0" w:line="240" w:lineRule="auto"/>
        <w:jc w:val="right"/>
        <w:rPr>
          <w:rFonts w:ascii="Times New Roman" w:eastAsia="Times New Roman" w:hAnsi="Times New Roman" w:cs="Times New Roman"/>
          <w:b/>
          <w:sz w:val="36"/>
          <w:szCs w:val="36"/>
          <w:lang w:val="sr-Cyrl-CS"/>
        </w:rPr>
      </w:pPr>
      <w:r w:rsidRPr="00F60084">
        <w:rPr>
          <w:rFonts w:ascii="Times New Roman" w:eastAsia="Calibri" w:hAnsi="Times New Roman" w:cs="Times New Roman"/>
          <w:b/>
          <w:sz w:val="36"/>
          <w:szCs w:val="36"/>
          <w:lang w:val="sr-Cyrl-CS"/>
        </w:rPr>
        <w:t>ОСНОВНОГ ОБРАЗОВАЊА И ВАСПИТАЊА</w:t>
      </w:r>
      <w:r w:rsidRPr="00F60084">
        <w:rPr>
          <w:rFonts w:ascii="Times New Roman" w:eastAsia="Times New Roman" w:hAnsi="Times New Roman" w:cs="Times New Roman"/>
          <w:b/>
          <w:sz w:val="36"/>
          <w:szCs w:val="36"/>
          <w:lang w:val="sr-Cyrl-CS"/>
        </w:rPr>
        <w:t xml:space="preserve">                                                </w:t>
      </w:r>
      <w:r w:rsidRPr="00F60084">
        <w:rPr>
          <w:rFonts w:ascii="Times New Roman" w:eastAsia="Times New Roman" w:hAnsi="Times New Roman" w:cs="Times New Roman"/>
          <w:b/>
          <w:sz w:val="36"/>
          <w:szCs w:val="36"/>
          <w:lang w:val="sr-Latn-RS"/>
        </w:rPr>
        <w:t xml:space="preserve"> </w:t>
      </w:r>
    </w:p>
    <w:p w:rsidR="00361819" w:rsidRPr="00361819" w:rsidRDefault="00361819" w:rsidP="0023282D">
      <w:pPr>
        <w:spacing w:before="48" w:after="48" w:line="240" w:lineRule="auto"/>
        <w:rPr>
          <w:rFonts w:ascii="Times New Roman" w:eastAsia="Times New Roman" w:hAnsi="Times New Roman" w:cs="Times New Roman"/>
          <w:color w:val="000000"/>
          <w:sz w:val="20"/>
          <w:szCs w:val="20"/>
        </w:rPr>
      </w:pPr>
    </w:p>
    <w:p w:rsidR="00361819" w:rsidRPr="00361819" w:rsidRDefault="00361819" w:rsidP="0023282D">
      <w:pPr>
        <w:spacing w:before="48" w:after="48" w:line="240" w:lineRule="auto"/>
        <w:rPr>
          <w:rFonts w:ascii="Times New Roman" w:eastAsia="Times New Roman" w:hAnsi="Times New Roman" w:cs="Times New Roman"/>
          <w:color w:val="000000"/>
          <w:sz w:val="20"/>
          <w:szCs w:val="20"/>
        </w:rPr>
      </w:pPr>
    </w:p>
    <w:p w:rsidR="00361819" w:rsidRPr="00361819" w:rsidRDefault="00361819" w:rsidP="0023282D">
      <w:pPr>
        <w:spacing w:before="48" w:after="48" w:line="240" w:lineRule="auto"/>
        <w:rPr>
          <w:rFonts w:ascii="Times New Roman" w:eastAsia="Times New Roman" w:hAnsi="Times New Roman" w:cs="Times New Roman"/>
          <w:color w:val="000000"/>
          <w:sz w:val="20"/>
          <w:szCs w:val="20"/>
        </w:rPr>
      </w:pPr>
    </w:p>
    <w:p w:rsidR="00361819" w:rsidRDefault="00361819" w:rsidP="00361819">
      <w:pPr>
        <w:spacing w:before="48" w:after="48" w:line="240" w:lineRule="auto"/>
        <w:rPr>
          <w:rFonts w:ascii="Times New Roman" w:eastAsia="Times New Roman" w:hAnsi="Times New Roman" w:cs="Times New Roman"/>
          <w:b/>
          <w:color w:val="000000"/>
          <w:sz w:val="20"/>
          <w:szCs w:val="20"/>
        </w:rPr>
      </w:pPr>
    </w:p>
    <w:p w:rsidR="00361819" w:rsidRDefault="00361819" w:rsidP="0023282D">
      <w:pPr>
        <w:spacing w:before="48" w:after="48" w:line="240" w:lineRule="auto"/>
        <w:rPr>
          <w:rFonts w:ascii="Times New Roman" w:eastAsia="Times New Roman" w:hAnsi="Times New Roman" w:cs="Times New Roman"/>
          <w:b/>
          <w:bCs/>
          <w:color w:val="000000"/>
          <w:sz w:val="20"/>
          <w:szCs w:val="20"/>
        </w:rPr>
      </w:pPr>
    </w:p>
    <w:p w:rsidR="00A23BBD" w:rsidRDefault="00A23BBD" w:rsidP="00F600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A23BBD" w:rsidRPr="00F070E8" w:rsidRDefault="00F60084" w:rsidP="00A23BBD">
      <w:pPr>
        <w:spacing w:before="48" w:after="48"/>
        <w:rPr>
          <w:rFonts w:ascii="Times New Roman" w:hAnsi="Times New Roman" w:cs="Times New Roman"/>
          <w:color w:val="000000"/>
          <w:sz w:val="20"/>
          <w:szCs w:val="20"/>
        </w:rPr>
      </w:pPr>
      <w:r w:rsidRPr="00F60084">
        <w:rPr>
          <w:rFonts w:ascii="Times New Roman" w:eastAsia="Times New Roman" w:hAnsi="Times New Roman" w:cs="Times New Roman"/>
          <w:b/>
          <w:sz w:val="24"/>
          <w:szCs w:val="24"/>
          <w:lang w:val="sr-Cyrl-CS"/>
        </w:rPr>
        <w:lastRenderedPageBreak/>
        <w:t>ПРОГРАМИ ОБАВЕЗНИХ ПРЕДМЕТА  СА НАЧИНИМА И ПОСТУПЦИМА ЗА ОСТВАРИВАЊЕ</w:t>
      </w:r>
    </w:p>
    <w:p w:rsidR="00A23BBD" w:rsidRPr="00A23BBD" w:rsidRDefault="00A23BBD" w:rsidP="0023282D">
      <w:pPr>
        <w:spacing w:before="48" w:after="48" w:line="240" w:lineRule="auto"/>
        <w:rPr>
          <w:rFonts w:ascii="Times New Roman" w:eastAsia="Times New Roman" w:hAnsi="Times New Roman" w:cs="Times New Roman"/>
          <w:color w:val="000000"/>
          <w:sz w:val="20"/>
          <w:szCs w:val="20"/>
        </w:rPr>
      </w:pPr>
    </w:p>
    <w:p w:rsidR="00A23BBD" w:rsidRPr="00A23BBD" w:rsidRDefault="00A23BBD" w:rsidP="0023282D">
      <w:pPr>
        <w:spacing w:before="48" w:after="48" w:line="240" w:lineRule="auto"/>
        <w:rPr>
          <w:rFonts w:ascii="Times New Roman" w:eastAsia="Times New Roman" w:hAnsi="Times New Roman" w:cs="Times New Roman"/>
          <w:color w:val="000000"/>
          <w:sz w:val="20"/>
          <w:szCs w:val="20"/>
        </w:rPr>
      </w:pPr>
    </w:p>
    <w:tbl>
      <w:tblPr>
        <w:tblW w:w="1365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21"/>
        <w:gridCol w:w="12429"/>
      </w:tblGrid>
      <w:tr w:rsidR="0023282D" w:rsidRPr="00361819" w:rsidTr="008F69FB">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Назив предмета</w:t>
            </w:r>
          </w:p>
        </w:tc>
        <w:tc>
          <w:tcPr>
            <w:tcW w:w="123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СРПСКИ ЈЕЗИК И КЊИЖЕВНОСТ</w:t>
            </w:r>
          </w:p>
        </w:tc>
      </w:tr>
      <w:tr w:rsidR="0023282D" w:rsidRPr="00361819" w:rsidTr="008F69FB">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3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Циљеви</w:t>
            </w:r>
            <w:r w:rsidRPr="00361819">
              <w:rPr>
                <w:rFonts w:ascii="Times New Roman" w:eastAsia="Times New Roman" w:hAnsi="Times New Roman" w:cs="Times New Roman"/>
                <w:sz w:val="20"/>
                <w:szCs w:val="20"/>
              </w:rPr>
              <w:t> учења Српског језика и књижевности јесу да се ученик оспособи да правилно користи српски језик у различитим комуникативним ситуацијама, у говору и писању; да кроз читање и тумачење књижевних дела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култури, као и о медијској писмености; да стиче и развија најшира хуманистичка знања и да научи како функционално да повезује садржаје предметних области.</w:t>
            </w:r>
          </w:p>
        </w:tc>
      </w:tr>
      <w:tr w:rsidR="0023282D" w:rsidRPr="00361819" w:rsidTr="008F69FB">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3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8F69FB">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3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144 часа</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373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05"/>
        <w:gridCol w:w="700"/>
        <w:gridCol w:w="1987"/>
        <w:gridCol w:w="80"/>
        <w:gridCol w:w="7281"/>
        <w:gridCol w:w="77"/>
      </w:tblGrid>
      <w:tr w:rsidR="0023282D" w:rsidRPr="00361819" w:rsidTr="008F69FB">
        <w:trPr>
          <w:gridAfter w:val="1"/>
          <w:wAfter w:w="35" w:type="dxa"/>
          <w:tblCellSpacing w:w="15" w:type="dxa"/>
        </w:trPr>
        <w:tc>
          <w:tcPr>
            <w:tcW w:w="376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2159"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 ТЕМА</w:t>
            </w:r>
          </w:p>
        </w:tc>
        <w:tc>
          <w:tcPr>
            <w:tcW w:w="7620"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 </w:t>
            </w:r>
          </w:p>
        </w:tc>
      </w:tr>
      <w:tr w:rsidR="0023282D" w:rsidRPr="00361819" w:rsidTr="008F69FB">
        <w:trPr>
          <w:gridAfter w:val="1"/>
          <w:wAfter w:w="35" w:type="dxa"/>
          <w:tblCellSpacing w:w="15" w:type="dxa"/>
        </w:trPr>
        <w:tc>
          <w:tcPr>
            <w:tcW w:w="376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повеже књижевне термине и појмове обрађиване у претходним разредима са новим делима која чита;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чита са разумевањем; парафразира прочитано и описује свој доживљај различитих врста књижевних дела и научно-популарних текстова;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род књижевног дела и књижевну врсту;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прави разлику између дела лирског, епског и драмског карактера;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ауторску приповетку од романа;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анализира структуру лирске песме </w:t>
            </w:r>
            <w:r w:rsidRPr="00361819">
              <w:rPr>
                <w:rFonts w:ascii="Times New Roman" w:eastAsia="Times New Roman" w:hAnsi="Times New Roman" w:cs="Times New Roman"/>
                <w:sz w:val="20"/>
                <w:szCs w:val="20"/>
              </w:rPr>
              <w:lastRenderedPageBreak/>
              <w:t>(строфа, стих, рима);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уочава основне елементе структуре књижевноуметничког дела: тема, мотив; радња, време и место радње;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заплет и расплет као етапе драмске радње;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појам песника и појам лирског субјекта; појам приповедача у односу на писца;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облике казивања;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увиђа звучне, визуелне, тактилне, олфакторне елементе песничке слике;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стилске фигуре и разуме њихову улогу у књижевноуметничком тексту;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анализира узрочно-последичне односе у тексту и вреднује истакнуте идеје које текст нуди;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анализира поступке ликова у књижевноуметничком делу, служећи се аргументима из текста;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уочава хумор у књижевном делу;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хумористички и дитирамбски тон од елегичног тона;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илуструје веровања, обичаје, начин живота и догађаје у прошлости описане у књижевним делима;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уважава националне вредности и негује културноисторијску баштину;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препоручи књижевно дело уз кратко образложење;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упореди књижевно и филмско дело, позоришну представу и драмски текст;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повеже граматичке појмове обрађене у претходним разредима са новим </w:t>
            </w:r>
            <w:r w:rsidRPr="00361819">
              <w:rPr>
                <w:rFonts w:ascii="Times New Roman" w:eastAsia="Times New Roman" w:hAnsi="Times New Roman" w:cs="Times New Roman"/>
                <w:sz w:val="20"/>
                <w:szCs w:val="20"/>
              </w:rPr>
              <w:lastRenderedPageBreak/>
              <w:t>наставним садржајима;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препозна делове речи у вези са њиховим грађењем;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гласове српског језика по звучности и месту изговора;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врсте гласовних прмена у једноставним примерима и примењује књижевнојезичку норму;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врсте и подврсте заменица, као и њихов облик;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препознаје глаголска времена и употребљава их у складу са нормом;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реченице по комуникативној функцији;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доследно примењује правописну норму;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правопис (школско издање); разликује дуги и кратки акценат у изговореној речи;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употребљава различите облике усменог и писменог изражавања: препричавање различитих типова текстова, без сажимања и са сажимањем, причање (о догађајима и доживљајима) и описивање;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и гради аугментативе и деминутиве;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саставља обавештење, вест и кратак извештај;</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основна значења књижевног и неуметничког текста;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проналази, повезује и тумачи експлицитно и имлицитно садржане информације у краћем, једноставнијем књижевном и неуметничком тексту;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драматизује одломак одабраног </w:t>
            </w:r>
            <w:r w:rsidRPr="00361819">
              <w:rPr>
                <w:rFonts w:ascii="Times New Roman" w:eastAsia="Times New Roman" w:hAnsi="Times New Roman" w:cs="Times New Roman"/>
                <w:sz w:val="20"/>
                <w:szCs w:val="20"/>
              </w:rPr>
              <w:lastRenderedPageBreak/>
              <w:t>књижевноуметничког текста;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говори јасно, поштујући стандарднојезичку норму;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изражајно чита обрађене књижевне текстове.</w:t>
            </w:r>
          </w:p>
        </w:tc>
        <w:tc>
          <w:tcPr>
            <w:tcW w:w="2159"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КЊИЖЕВНОСТ</w:t>
            </w:r>
          </w:p>
        </w:tc>
        <w:tc>
          <w:tcPr>
            <w:tcW w:w="7620"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ЛИРИКА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Лектира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9. Обредне лирске народне песме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10. Ђура Јакшић: Вече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11. Јован Дучић: Село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12. Мирослав Антић: Плава звезда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13. Вељко Петровић: Ратар / Алекса Шантић: О, класје моје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14. Десанка Максимовић: Грачаница / Војислав Илић: Свети Сава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15. Стеван Раичковић: Хвала сунцу, земљи, трави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16. Милован Данојлић: Овај дечак зове се Пепо Крста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17. Сергеј Јесењин: Песма о керуши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Књижевни термини и појмови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Врста строфе према броју стихова у лирској песми: дистих; терцет; врста стиха по </w:t>
            </w:r>
            <w:r w:rsidRPr="00361819">
              <w:rPr>
                <w:rFonts w:ascii="Times New Roman" w:eastAsia="Times New Roman" w:hAnsi="Times New Roman" w:cs="Times New Roman"/>
                <w:sz w:val="20"/>
                <w:szCs w:val="20"/>
              </w:rPr>
              <w:lastRenderedPageBreak/>
              <w:t>броју слогова (лирски и епски десетерац).</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Одлике лирске поезије: нагласак речи и ритам; рима – парна, укрштена, обгрљена; улога риме у обликовању стиха.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Стилске фигуре: контраст, хипербола.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Врсте ауторске и народне лирске песме: социјалне песме, дитирамб, елегија; обредне песме (коледарске, краљичке, додолске, божићне).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ЕПИКА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Лектира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12. Народна песма: Смрт Мајке Југовића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13. Народна песма: Марко Краљевић укида свадбарину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14. Петар Кочић: Јаблан</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15. Исидора Секулић: Буре (одломак)/Бранко Ћопић: Чудесна справа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16. Иво Андрић: Аска и вук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17. Антон Павлович Чехов: Вањка/Итало Калвино: Шума на ауто-путу (из збирке прича Марковалдо или годишња доба у граду)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18. Светлана Велмар Јанковић: Сирото ждребе (из Књиге за Марка)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Књижевни термини и појмови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Основна тема и кључни мотиви.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Облици казивања: нарација (хронолошко приповедање), описивање, дијалог, монолог.</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Фабула/радња, редослед догађаја.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Врсте епских дела: приповетка, роман.</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Културно-историјско предање (нпр. Смрт Марка Краљевића)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ДРАМА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Лектира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6. Коста Трифковић: Избирачица (одломак)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7. Миодраг Станисављевић: И ми трку за коња имамо (одломак)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8. Бранислав Нушић: Аналфабета (одломак)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Књижевни термини и појмови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Драмске врсте: комедија – основне одлике. Монолог и дијалог у драми. Дидаскалије, реплика. Етапе драмске радње (заплет и расплет).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НАУЧНОПОПУЛАРНИ И ИНФОРМАТИВНИ ТЕКСТОВИ</w:t>
            </w:r>
            <w:r w:rsidRPr="00361819">
              <w:rPr>
                <w:rFonts w:ascii="Times New Roman" w:eastAsia="Times New Roman" w:hAnsi="Times New Roman" w:cs="Times New Roman"/>
                <w:sz w:val="20"/>
                <w:szCs w:val="20"/>
              </w:rPr>
              <w:br/>
              <w:t>(бирати 2 дела)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1. Вук Караџић: Живот и обичаји народа српскога: Божић (одломак); Ђурђевдан (одломак); Додоле, прпоруше и чароице (одломци)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2. Владимир Хулпах: Легенде о европским градовима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3. Никола Тесла: Моји изуми (поглавље по избору)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4. Жан-Бернар Пиј, Серж Блок, Ан Бланшар: Енциклопедија лоших ђака, бунтовника и осталих генијалаца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5. Гроздана Олујић: Били су деца као и ти (избор)</w:t>
            </w:r>
          </w:p>
        </w:tc>
      </w:tr>
      <w:tr w:rsidR="0023282D" w:rsidRPr="00361819" w:rsidTr="008F69FB">
        <w:trPr>
          <w:gridAfter w:val="1"/>
          <w:wAfter w:w="35" w:type="dxa"/>
          <w:tblCellSpacing w:w="15" w:type="dxa"/>
        </w:trPr>
        <w:tc>
          <w:tcPr>
            <w:tcW w:w="3766" w:type="dxa"/>
            <w:vMerge w:val="restart"/>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159" w:type="dxa"/>
            <w:gridSpan w:val="2"/>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7620"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ДОМАЋА ЛЕКТИРА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 Епске народне песме о Косовском боју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2. Епске народне песме о Марку Краљевићу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3. Бранислав Нушић: Аутобиографија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4.Анђела Нанети: Мој дека је био трешња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5. Весна Алексић: Каљави коњ (Прича о богињи Лади – Звездана вода; Прича о богу Сварогу – Небески ковач и Прича о богу Стрибору – Сеченско светло)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6. Бранко Ћопић: Орлови рано лете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7. Ференц Молнар: Дечаци Павлове улице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Допунски избор лектире</w:t>
            </w:r>
            <w:r w:rsidRPr="00361819">
              <w:rPr>
                <w:rFonts w:ascii="Times New Roman" w:eastAsia="Times New Roman" w:hAnsi="Times New Roman" w:cs="Times New Roman"/>
                <w:sz w:val="20"/>
                <w:szCs w:val="20"/>
              </w:rPr>
              <w:br/>
              <w:t>(бирати 3 дела)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 Добрица Ерић: Месечеви миљеници (песме о свицима)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2. Бранислав Петровић: избор из антологија песама за децу (Морава, Влашићи, Дунав, Говор дрвећа, Грађење куће, Па шта, па шта и друге)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3. Владимир Стојиљковић: Писмописац (Писмо Бранку Ћопићу)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4. Владимир Андрић: Пустолов</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5. Тиодор Росић: Приче старог чаробњака (једна прича по избору)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6. Борислав Пекић: Сентиментална повест Британског царства („Велика повеља слободе у земљи без устава” – одломци)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7. Вилијем Саројан: Зовем се Арам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8. Хенрик Сјенкијевич: Кроз пустињу и прашуму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9. Џејмс Крис: Тим Талир или Продати смех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10. Џек Лондон: Зов дивљине/Бели очњак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11. Реј Бредбери: Маслачково вино (избор)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12. Ивана Брлић Мажуранић: Приче из давнина(избор)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13. Владислава Војновић: Приче из главе (прича Позориште ‒ одломци)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14. Јасминка Петровић: Ово је најстрашнији дан у мом животу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15. Александар Поповић: Снежана и седам патуљака, драмска бајка</w:t>
            </w:r>
          </w:p>
        </w:tc>
      </w:tr>
      <w:tr w:rsidR="0023282D" w:rsidRPr="00361819" w:rsidTr="008F69FB">
        <w:trPr>
          <w:tblCellSpacing w:w="15" w:type="dxa"/>
        </w:trPr>
        <w:tc>
          <w:tcPr>
            <w:tcW w:w="3766"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50"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ЈЕЗИК</w:t>
            </w:r>
          </w:p>
        </w:tc>
        <w:tc>
          <w:tcPr>
            <w:tcW w:w="2159"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Граматика </w:t>
            </w:r>
          </w:p>
        </w:tc>
        <w:tc>
          <w:tcPr>
            <w:tcW w:w="7605"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Подела речи по настанку: просте речи и творенице; породица речи, уочавање корена речи. Саставни делови твореница (творбене основе, префикси и суфикси). Граматичка основа и граматички наставци у поређењу са творбеном основом и суфиксима.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Настанак гласова и говорни органи; подела гласова: самогласници и сугласници (прави сугласници и сонанти); Подела сугласника по звучности и по месту изговора.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Подела речи на слогове; слоготворно р</w:t>
            </w:r>
            <w:r w:rsidRPr="00361819">
              <w:rPr>
                <w:rFonts w:ascii="Times New Roman" w:eastAsia="Times New Roman" w:hAnsi="Times New Roman" w:cs="Times New Roman"/>
                <w:b/>
                <w:bCs/>
                <w:sz w:val="20"/>
                <w:szCs w:val="20"/>
              </w:rPr>
              <w:t>.</w:t>
            </w:r>
            <w:r w:rsidRPr="00361819">
              <w:rPr>
                <w:rFonts w:ascii="Times New Roman" w:eastAsia="Times New Roman" w:hAnsi="Times New Roman" w:cs="Times New Roman"/>
                <w:sz w:val="20"/>
                <w:szCs w:val="20"/>
              </w:rPr>
              <w:t> Гласовне промене – уочавање у грађењу и промени речи: непостојано а</w:t>
            </w:r>
            <w:r w:rsidRPr="00361819">
              <w:rPr>
                <w:rFonts w:ascii="Times New Roman" w:eastAsia="Times New Roman" w:hAnsi="Times New Roman" w:cs="Times New Roman"/>
                <w:b/>
                <w:bCs/>
                <w:sz w:val="20"/>
                <w:szCs w:val="20"/>
              </w:rPr>
              <w:t>; </w:t>
            </w:r>
            <w:r w:rsidRPr="00361819">
              <w:rPr>
                <w:rFonts w:ascii="Times New Roman" w:eastAsia="Times New Roman" w:hAnsi="Times New Roman" w:cs="Times New Roman"/>
                <w:sz w:val="20"/>
                <w:szCs w:val="20"/>
              </w:rPr>
              <w:t>промена л</w:t>
            </w:r>
            <w:r w:rsidRPr="00361819">
              <w:rPr>
                <w:rFonts w:ascii="Times New Roman" w:eastAsia="Times New Roman" w:hAnsi="Times New Roman" w:cs="Times New Roman"/>
                <w:b/>
                <w:bCs/>
                <w:sz w:val="20"/>
                <w:szCs w:val="20"/>
              </w:rPr>
              <w:t> </w:t>
            </w:r>
            <w:r w:rsidRPr="00361819">
              <w:rPr>
                <w:rFonts w:ascii="Times New Roman" w:eastAsia="Times New Roman" w:hAnsi="Times New Roman" w:cs="Times New Roman"/>
                <w:sz w:val="20"/>
                <w:szCs w:val="20"/>
              </w:rPr>
              <w:t>у о; палатализација; сибиларизација; јотовање; једначење сугласника по звучности; једначење сугласника по месту изговора; губљење сугласника.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Заменице: неличне именичке заменице (односно-упитне, неодређене, опште, одричне); придевске заменице: присвојне (с нагласком на употребу заменице свој, показне, односно-упитне, неодређене, опште, одричне). Граматичке категорије заменица: род, број, падеж и лице.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Грађење и основна значења глаголских времена: аорист, имперфекат (само на нивоу препознавања; имперфекат глагола бити); плусквамперфекат.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Независне предикатске реченице ‒ појам комуникативне функције; подела на обавештајне, упитне, заповедне, жељне и узвичне реченице.</w:t>
            </w:r>
          </w:p>
        </w:tc>
      </w:tr>
      <w:tr w:rsidR="0023282D" w:rsidRPr="00361819" w:rsidTr="008F69FB">
        <w:trPr>
          <w:tblCellSpacing w:w="15" w:type="dxa"/>
        </w:trPr>
        <w:tc>
          <w:tcPr>
            <w:tcW w:w="3766"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50"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159"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Правопис</w:t>
            </w:r>
          </w:p>
        </w:tc>
        <w:tc>
          <w:tcPr>
            <w:tcW w:w="7605"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Писање имена васионских тела.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Растављање речи на крају реда (основна правила).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Правописна решења у вези са гласовним променама.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Писање именичких и придевских одричних заменица са предлозима.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Писање заменице Ваш великим почетним словом.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Правописна решења у вези са писањем обрађених глаголских облика.</w:t>
            </w:r>
          </w:p>
        </w:tc>
      </w:tr>
      <w:tr w:rsidR="0023282D" w:rsidRPr="00361819" w:rsidTr="008F69FB">
        <w:trPr>
          <w:tblCellSpacing w:w="15" w:type="dxa"/>
        </w:trPr>
        <w:tc>
          <w:tcPr>
            <w:tcW w:w="3766"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50"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159"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Ортоепија</w:t>
            </w:r>
          </w:p>
        </w:tc>
        <w:tc>
          <w:tcPr>
            <w:tcW w:w="7605"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Правилан изговор гласова ч, ћ, џ, ч, 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Дуги и кратки акценти.</w:t>
            </w:r>
          </w:p>
        </w:tc>
      </w:tr>
      <w:tr w:rsidR="0023282D" w:rsidRPr="00361819" w:rsidTr="008F69FB">
        <w:trPr>
          <w:gridAfter w:val="1"/>
          <w:wAfter w:w="35" w:type="dxa"/>
          <w:tblCellSpacing w:w="15" w:type="dxa"/>
        </w:trPr>
        <w:tc>
          <w:tcPr>
            <w:tcW w:w="3766"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159"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ЈЕЗИЧКА КУЛТУРА</w:t>
            </w:r>
          </w:p>
        </w:tc>
        <w:tc>
          <w:tcPr>
            <w:tcW w:w="7620" w:type="dxa"/>
            <w:gridSpan w:val="2"/>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Текстови у функцији унапређивања језичке културе.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Анализирање снимљених казивања и читања (звучна читанка).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Говорне вежбе на унапред одређену тему.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Учтиве форме обраћања.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Лексикологија: аугментативи (са пејоративима), деминутиви (са хипокористицима).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Правописне вежбе: диктат; допуњавање текста; уочавање и објашњавање научених правописних правила у тексту.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Богаћење речника: лексичко-семантичке </w:t>
            </w:r>
            <w:proofErr w:type="gramStart"/>
            <w:r w:rsidRPr="00361819">
              <w:rPr>
                <w:rFonts w:ascii="Times New Roman" w:eastAsia="Times New Roman" w:hAnsi="Times New Roman" w:cs="Times New Roman"/>
                <w:sz w:val="20"/>
                <w:szCs w:val="20"/>
              </w:rPr>
              <w:t>вежбе(</w:t>
            </w:r>
            <w:proofErr w:type="gramEnd"/>
            <w:r w:rsidRPr="00361819">
              <w:rPr>
                <w:rFonts w:ascii="Times New Roman" w:eastAsia="Times New Roman" w:hAnsi="Times New Roman" w:cs="Times New Roman"/>
                <w:sz w:val="20"/>
                <w:szCs w:val="20"/>
              </w:rPr>
              <w:t>нпр. избегавање сувишних речи и туђица; фигуративна значења речи; проналажење изостављених реченичних делова); стилске вежбе: (нпр. текст као подстицај за сликовито казивање; ситуациони предложак за тражење погодног израза).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Писмене вежбе и домаћи задаци и њихова анализа на часу.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Четири школска писмена задатка – по два у сваком полугодишту (један час за израду задатка и два за анализу и писање унапређене верзије састава). </w:t>
            </w:r>
          </w:p>
        </w:tc>
      </w:tr>
    </w:tbl>
    <w:p w:rsidR="00713460" w:rsidRDefault="00713460" w:rsidP="0023282D">
      <w:pPr>
        <w:spacing w:before="48" w:after="48" w:line="240" w:lineRule="auto"/>
        <w:rPr>
          <w:rFonts w:ascii="Times New Roman" w:eastAsia="Times New Roman" w:hAnsi="Times New Roman" w:cs="Times New Roman"/>
          <w:b/>
          <w:bCs/>
          <w:color w:val="000000"/>
          <w:sz w:val="20"/>
          <w:szCs w:val="20"/>
        </w:rPr>
      </w:pPr>
    </w:p>
    <w:p w:rsidR="00713460" w:rsidRDefault="00713460"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 </w:t>
      </w:r>
      <w:r w:rsidRPr="00361819">
        <w:rPr>
          <w:rFonts w:ascii="Times New Roman" w:eastAsia="Times New Roman" w:hAnsi="Times New Roman" w:cs="Times New Roman"/>
          <w:color w:val="000000"/>
          <w:sz w:val="20"/>
          <w:szCs w:val="20"/>
        </w:rPr>
        <w:t>књижевност, језик, језичка култура.</w:t>
      </w:r>
    </w:p>
    <w:p w:rsidR="00713460" w:rsidRDefault="00713460" w:rsidP="0023282D">
      <w:pPr>
        <w:spacing w:before="48" w:after="48" w:line="240" w:lineRule="auto"/>
        <w:rPr>
          <w:rFonts w:ascii="Times New Roman" w:eastAsia="Times New Roman" w:hAnsi="Times New Roman" w:cs="Times New Roman"/>
          <w:color w:val="000000"/>
          <w:sz w:val="20"/>
          <w:szCs w:val="20"/>
        </w:rPr>
      </w:pPr>
    </w:p>
    <w:p w:rsidR="00713460" w:rsidRDefault="00713460" w:rsidP="0023282D">
      <w:pPr>
        <w:spacing w:before="48" w:after="48" w:line="240" w:lineRule="auto"/>
        <w:rPr>
          <w:rFonts w:ascii="Times New Roman" w:eastAsia="Times New Roman" w:hAnsi="Times New Roman" w:cs="Times New Roman"/>
          <w:color w:val="000000"/>
          <w:sz w:val="20"/>
          <w:szCs w:val="20"/>
        </w:rPr>
      </w:pPr>
    </w:p>
    <w:p w:rsidR="00713460" w:rsidRPr="00713460" w:rsidRDefault="00713460" w:rsidP="0023282D">
      <w:pPr>
        <w:spacing w:before="48" w:after="48" w:line="240" w:lineRule="auto"/>
        <w:rPr>
          <w:rFonts w:ascii="Times New Roman" w:eastAsia="Times New Roman" w:hAnsi="Times New Roman" w:cs="Times New Roman"/>
          <w:color w:val="000000"/>
          <w:sz w:val="20"/>
          <w:szCs w:val="20"/>
        </w:rPr>
      </w:pPr>
    </w:p>
    <w:p w:rsidR="0023282D" w:rsidRDefault="0023282D" w:rsidP="00713460">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713460" w:rsidRPr="00713460" w:rsidRDefault="00713460" w:rsidP="00713460">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наставе и учења Српског језика и књижевности чине три предметне области: Књижевност, Језик и Језичка култура. Препоручена дистрибуција часова по предметним областима је следећа: Књижевност – 54 часа, Језик – 52 часа и Језичка култура – 38 часова. Укупан фонд часова, на годишњем нивоу, износи 144 часа. Све три области програма наставе и учења се прожимају и ниједна се не може изучавати изоловано и без садејства са другим областима.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наставе и учења Српског језика и књижевности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овог предмета.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наставе и учења оријентисан на исходе наставнику даје већу слободу у креирању и осмишљавању наставе и учења. Улога наставника јесте да начине реализације подучавања и учења прилагоди потребама сваког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тј.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нивоу конкретних наставних јединица. Од наставника се очекује да за сваку наставну јединицу, у фази планирања и писања припреме за час прилагоди исходима учења. Током планирања треба, такође, имати у виду да се неки исходи остварују брже и лакше, али је за већину исхода (посебно за предметну област Књижевност) потребно више времена, више различитих активности и рад на различитим текстовима.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тога што ученике треба да оспособи за коришћење уџбеника, као једног од извора знања, наставник ваља да их упути у начине и облике употребе других извора сазнавања. </w:t>
      </w: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II. ОСТВАРИВАЊЕ НАСТАВЕ И УЧЕЊА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КЊИЖЕВНОСТ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Окосницу програма књижевности чине текстови из лектире. Лектира је разврстана по књижевним родовима – лирика, епика, драма и обогаћена избором нефикционалних, научнопопуларних и информативних текстова. Обавезни део лектире састоји се, углавном, од дела која припадају основном националном корпусу, али је обогаћен актуелним делима. Избор дела је у највећој мери заснован на принципу прилагођености узрасту.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Уз текстове које је потребно обрадити на часу, дат је и списак домаће лектире. Циљ увођења домаће лектире је формирање, развијање или неговање читалачких навика код ученика. Обимнија дела ученици могу читати преко распуста, чиме се подстиче развијање континуиране навике читања.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Уз обавезни списак дела за обраду додат је допунски избор текстова. Изборни део допушта наставнику већу креативност у достизању исхода.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Уз доминантан корпус текстова канонских писаца којим се утиче на формирање естетског укуса ученика, изграђује и богати свест о природи националне књижевности (и вредностима класика светске књижевности), али и културном и националном идентитету, у избору лектире и допунском избору дата је могућност наставницима да одаберу и известан број књижевних дела савремених писаца, чиме се ученици упознају са репрезентативним примерима савремене књижевности и у прилици су да критички самеравају поетику њихових дела са канонским вредностима. Циљ увођења савремених књижевних дела која још нису постала део канона јесте да се по својој мотивској или тематској сродности вежу за постојеће теме и мотиве у оквиру програма и да се таквим примерима покаже како и савремени писци промишљају епску народну традицију или теме пријатељства, етичности, развијају имагинацију и емпатију, чиме ће се богатити вертикално читалачко искуство ученика и осавременити приступ настави.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Овакав избор дела омогућава већу могућност примене компаративног приступа проучавању литерарног стваралаштва, уз одабир различитих нивоа обраде: интерпретације, приказа или осврта. Избор дела треба да буде усклађен са могућностима, потребама и интересовањима конкретног ђачког колектива. Разлике у укупној уметничкој и информативној вредности појединих текстова утичу на одговарајућа методичка решења (прилагођавање читања врсти текста, опсег тумачења текста у зависности од сложености његове структуре, повезивање и груписање са одговарајућим садржајима из других предметних подручја – граматике, правописа и језичке културе и сл.).</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Текстови из допунског дела програма треба да послуже наставнику и при обради наставних јединица из граматике, као и за обраду и утврђивање садржаја из језичке културе. Дела која неће обрађивати, наставник треба да препоручи ученицима за читање у слободно време.</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Нови програм заснован је на уочавању природе и улоге књижевног дела, као и уочавању разлике књижевних и некњижевних текстова, односно њиховој већој корелативности. Ученици треба да буду оспособљени да разликују особености књижевног текста (конотативност, књижевни поступци, сликовитост, ритмичност и сл.) у односу на денотативност, информативност и казивање засновано на чињеницама и подацима у различитим видовима некњижевних текстова. Корелативност је омогућена адекватним комбиновањем обавезних и изборних дела.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Са списка допунског избора наставник бира она дела која ће, уз обавезни део лектире, чинити тематско-мотивске целине. Наставник може груписати и повезивати по сродности дела из обавезног и допунског програма на много начина. Могући примери функционалног повезивања наставних јединица могу бити следећи (никако и једини):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Словенска митологија: обредне народне лирске песме; Вук Стефановић Караџић: Живот и обичаји народа </w:t>
      </w:r>
      <w:proofErr w:type="gramStart"/>
      <w:r w:rsidRPr="00361819">
        <w:rPr>
          <w:rFonts w:ascii="Times New Roman" w:eastAsia="Times New Roman" w:hAnsi="Times New Roman" w:cs="Times New Roman"/>
          <w:color w:val="000000"/>
          <w:sz w:val="20"/>
          <w:szCs w:val="20"/>
        </w:rPr>
        <w:t>српскога(</w:t>
      </w:r>
      <w:proofErr w:type="gramEnd"/>
      <w:r w:rsidRPr="00361819">
        <w:rPr>
          <w:rFonts w:ascii="Times New Roman" w:eastAsia="Times New Roman" w:hAnsi="Times New Roman" w:cs="Times New Roman"/>
          <w:color w:val="000000"/>
          <w:sz w:val="20"/>
          <w:szCs w:val="20"/>
        </w:rPr>
        <w:t>Божић, Ђурђевдан, Додоле, прпоруше и чароице); Весна Алексић: Каљави коњ; песма Влашићи Бранислава Петровића; Тиодор Росић: Приче старог чаробњака (избор); Миодраг Станисављевић: И ми трку за коња имамо; Ивана Брлић Мажуранић: Приче из давнина (избор), у корелацији нпр. са филмом Чудотворни мач Војислава Нановића.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Марко Краљевић: народне епске песме о Марку Краљевићу (Марко Краљевић укида свадбарину); предање Смрт Марка Краљевића; Светлана Велмар Јанковић: Књига за Марка (прича Сирото ждребе); Владислава Војновић: Приче из главе (одломци приче Позориште).</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Авантуре и дружине: Хенрик Сјенкијевич: Кроз пустињу и прашуму (одломци); Џек Лондон: Зов дивљине или Бели очњак; Ференц Молнар: Дечаци Павлове улице; Бранко Ћопић: Орлови рано лете; Владимир Андрић: Пустолов; Жан-Бернар Пиј, Серж Блок, Ан Бланшар: Енциклопедија лоших ђака, бунтовника и осталих генијалаца – одломак о Џеку Лондону, прича о Џеку Лондону из Били су деца као и ти Гроздане Олујић.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Дела заснована на хумору и животном оптимизму: Коста Трифковић: Избирачица; Бранислав Нушић: Аутобиографија; Владимир Андрић: Пустолов; Влада Стојиљковић: Писмо Бранку Ћопићу (из Писмописца); Стеван Раичковић: Хвала сунцу, земљи, трави; Добрица Ерић Месечеви миљеници (избор); Александар Поповић: Снежана и седам патуљака.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Слике детињства у различитим епохама и срединама: Исидора Секулић: Буре; Бранко Ћопић: Чудесна справа; Влада Стојиљковић: Писмо Бранку Ћопићу (из збирке Писмописац); Милован Данојлић: Овај дечак зове се Пепо Крста; Сергеј Јесењин: Песма о керуши; Ференц Молнар: Дечаци Павлове улице; Гроздана Олујић: Били су деца као и ти(одабране приче); Јасминка Петровић: Ово је најстрашнији дан у мом животу; Реј Бредбери: Маслачково вино(избор); Џејмс Крис: Тим Талир или Продати смех; Анђела Нанети: Мој дека је био трешња; Никола Тесла: Моји изуми (одломци о детињству) уз приче о Тесли, Ћопићу и Исидори Секулић из Били су деца као и ти.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Социјална тематика: Алекса Шантић: О, класје моје; Вељко Петровић: Ратар; Петар Кочић: Јаблан; Антон Павлович Чехов: Вањка; Итало Калвино: Шума на ауто-путу (из збирке прича Марковалдо или годишња доба у граду); Вилијем Саројан: Зовем се Арам; уз приче о Петру Кочићу и Чехову из Били су деца као и ти Г. Олујић.</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Родољубива тематика: Ђура Јакшић: Вече; народне епске песме о Косовском боју; Смрт Мајке Југовића; народне епске песме о Марку Краљевићу; Десанка Максимовић: Грачаница; Војислав Илић: Свети Сава; песме Морава, Дунав Бранислава Петровића.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Лепота маштања, певања и приповедања: Добрица Ерић: Месечеви миљеници (избор); Мирослав Антић: Плава звезда; Иво Андрић: Аска и вук; песме Па шта, па шта, Говор дрвећа Бранислава Петровића; Владимир Андрић: Пустолов; Анђела Нанети: Мој дека је био трешња; Владимир Хулпах: Легенде о европским градовима (избор); Тиодор Росић: Приче старог чаробњака (избор).</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Животиње и људи: Петар Кочић: Јаблан; Вилијем Саројан: Зовем се Арам; Сергеј Јесењин: Песма о керуши; Иво Андрић: Аска и вук; Добрица Ерић: Месечеви миљеници (избор); Џек Лондон: Бели очњак или Зов дивљине.</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Међупредметне корелације – наставу историје могуће је допунити одломцима: Борислав Пекић: Сентиментална повест Британског царства („Велика повеља слободе у земљи без устава”).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Исти текст може се повезивати са другима на различите начине, према различитим мотивима или тону приповедања, у склопу пројектне наставе, која се базира на исходима, а не на садржајима учења.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Предложени обавезни, књижевни, научнопопуларни и информативни текстови и садржај обавезне домаће лектире, као и примери из допунског избора, приликом осмишљавања годишњег плана рада, а потом и при обликовању оријентационих, месечних планова рада, могу се тематски повезивати. Поред тога, неопходно је успоставити и уравнотежену дистрибуцију наставних јединица везаних за све подобласти предмета, функционално повезати садржаје из језика и књижевности (где год је то могуће) и оставити довољно часова за утврђивање и систематизацију градива.</w:t>
      </w:r>
    </w:p>
    <w:p w:rsidR="0023282D"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Књижевна дела која су доживела позоришно извођење или екранизацију могу послужити за компаративну анализу и уочавање разлике између књижевне и позоришне/филмске (адаптиране, измењене) фабуле и израза (рецимо, на примеру Поповићеве сценске бајке може се закључити како драмски писац мења познату причу и смешта је у савремено доба), чиме ученици могу доћи до закључка о природи различитих медија и развијати своју медијску писменост. Препоручује се читање бар једног целовитог драмског текста (од три одређена Програмом). Ученици се могу упутити и на филмове са тематиком сличном прочитаним књижевним текстовима (дечје авантуре или авантуре у фантастичном свету, одрастање усамљеног детета и сл.) и додатно повезати обраду једне тематско-мотивске целине. </w:t>
      </w: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P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Са појединим елементима медијске писмености ученике треба упознати такође кроз корелацију: појам дечји часопис или енциклопедија за децу упознати на конкретном тексту из часописа/енциклопедије по избору (садржај текста треба да буде у вези са лектиром).</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Поред корелације међу текстовима, неопходно је да наставник успостави вертикалну корелацију. Наставник се претходно обавезно упознаје са садржајима Српског језика и књижевности из претходних разреда ради успостављања принципа поступности и систематичности.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Наставник, такође, треба да познаје садржаје других предмета обрађиваних у млађим разредима и у петом разреду основне школе, који корелирају с предметом Српски језик и књижевност. Тако, хоризонталну корелацију наставник успоставља, пре свега, са наставом историје, ликовне културе, музичке културе, верске наставе и грађанског васпитања.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Увођење ученика у свет књижевности, али и осталих, тзв. некњижевних текстова (популарних, информативних), представља изузетно сложен наставни задатак. Управо на овом степену школовања стичу се основна и врло значајна знања, умења и навике од којих ће зависити ученичка књижевна култура, али и естетске компетенције. Ученици треба да разумеју фикционалну природу књижевног дела и његову аутономност (односно да праве разлику између лирског субјекта и песника, приповедача и писца), као и чињеницу да књижевно дело обликује једну могућу слику стварности.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обради текста, примењиваће се у већој мери јединство аналитичких и синтетичких поступака и гледишта. У складу са исходима, ученике треба навикавати да своје утиске, ставове и судове о књижевном делу подробније доказују чињеницама из самога текста и тако их оспособљавати за самосталан исказ, истраживачку делатност и заузимање критичких ставова.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Обрада књижевног дела пожељно је да буде проткана решавањем проблемских питања која су подстакнута текстом и уметничким доживљавањем. Многи текстови, а поготову одломци из дела, у наставном поступку захтевају умесну локализацију, често и вишеструку. Ситуирање текста у временске, просторне и друштвено-историјске оквире, као и обавештења о битним садржајима који претходе одломку – све су то услови без којих се у бројним случајевима текст не може интензивно доживети и правилно схватити.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Приликом тумачења текста ученике треба навикавати да своје утиске, ставове и судове о књижевном делу подробније доказују чињеницама из самога текста и тако их оспособљавати за самосталан исказ, истраживачку делатност и заузимање критичких ставова, уз уважавање индивидуалног разумевања смисла књижевног текста и исказивање различитих ставова.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наставној интерпретацији књижевноуметничког дела, обједињавајући и синтетички чиниоци могу бити: уметнички доживљаји, текстовне целине, битни структурни елементи (тема, мотиви, песничке слике, фабула, односно сиже, књижевни ликови, смисао и значење текста, мотивациони поступци, композиција), форме приповедања (облици излагања), језичко-стилски поступци и литерарни (књижевноуметнички) проблеми.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Књижевнотеоријске појмове ученици ће упознавати уз обраду одговарајућих текстова и помоћу осврта на претходно читалачко искуство. У програму нису наведени сви појмови и врсте књижевних дела предвиђени за усвајање у претходним разредима, али се очекује ће се наставник наслонити на стечено знање ученика, обновити га и продубити на примерима, сходно старијем узрасту. Такав случај је са стилским фигурама (поређењем/компарацијом и персонификацијом) које се усвајају у трећем и четвртом разреду, а потом им се додају епитет, ономатопеја, контраст и хипербола; са појмом приповедања и облицима казивања у епском књижевном делу (дијалог, монолог, описивање: портрет и пејзаж); са појмовима везаним за драмско дело којима се додају заплет и расплет, као елементи драмске радње. Обнављање и повезивање знања из првог циклуса образовања и петог разреда основне школе је обавезно.</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Језичко-стилским изражајним средствима прилази се с доживљајног становишта; полазиће се од изазваних уметничких утисака и естетичке сугестије, па ће се потом истраживати њихова језичко-стилска условљеност.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Током обраде књижевних дела, као и у оквиру говорних и писмених вежби, настојаће се да ученици откривају што више особина, осећања и душевних стања појединих ликова, као и да изражавају своје ставове о поступцима ликова.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Ученик се подстиче да уочава смисао смешног и хумористичног на примерима из лектире, као и да разликује хумористички или оптимистички, дитирамбски тон у певању/приповедању/драмској радњи од елегичног тона. Теоријско савладавање појма културноисторијско предање није обавезно. Предање Смрт Марка Краљевића уводи се као пример, уз описно образлагање ове врсте предања у оквиру категорије народне прозе. Обнављају се и проширују знања о родољубивој поезији, савладава се појава и смисао социјалних мотива у предложеним песмама или причама, уче се дитирамб и елегија као врсте лирске поезије.</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Исходи везани за наставну област књижевност засновани су на читању. Кроз читање и тумачење књижевних дела ученик развија читалачке компетенције које подразумевају не само истраживачко посматрање и стицање знања о књижевности већ подстичу и развијају емоционално и фантазијско уживљавање, имагинацију, естетско доживљавање, богате асоцијативне моћи, уметнички сензибилитет, критичко мишљење и изграђују морално просуђивање. Разни облици читања су основни предуслов да ученици у настави стичу сазнања и да се успешно уводе у свет књижевног дела. И у шестом разреду негује се, пре свега, доживљајно читање, а ученици се поступно уводе у истраживачко читање (читање према истраживачким задацима, читање из различитих перспектива и сл.) и оспособљавају да искажу свој доживљај уметничког дела, увиде елементе од којих је дело сачињено и разумеју њихову улогу у изградњи света дела.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Повећан број допунског избора лектире указује на могућност обраде појединих предложених садржаја (књижевних дела) на часовима додатне наставе.</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Препоручује се да ученици у настави користе електронски додатак уз уџбеник, уколико за то постоји могућност у школи.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ЈЕЗИК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настави језика ученици се оспособљавају за правилну усмену и писану комуникацију стандардним српским језиком. Отуда захтеви у овом програму нису усмерени само на усвајање језичких правила и граматичке норме, већ и на разумевање њихове функције и правилну примену у усменом и писменом изражавању.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Када се у садржајима програма наводе наставне јединице које су ученици већ обрађивали у нижим разредима, подразумева се да се степен усвојености и способност примене раније обрађеног градива проверава,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са постојећим знањима.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Нужно је да наставник увек има на уму пресудну улогу умесних и систематских вежбања, односно да наставно градиво није усвојено док се добро не увежба. То значи да вежбања морају бити саставни чинилац обраде наставног градива, примене, обнављања и утврђивања знања.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Граматика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(у свакој погодној прилици могу се знања из граматике ставити у функцију тумачења текста, како уметничког тако и научнопопуларног). Један од изразито функционалних поступака у настави граматике јесу вежбања заснована на коришћењу примера из непосредне говорне праксе, што наставу граматике приближава животним потребама у којима се примењени језик појављује као свестрано мотивисана људска активност.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творбе речи подразумева пре свега поделу речи по настанку на просте и творенице (у оквиру твореница уочавају се речи настале суфиксацијом, префиксацијом и слагањем). На школским примерима (нпр. певач, школски, школовати се, праунук, превелик, научити, Београд, пароброд) ученици треба да уоче саставне делове твореница: творбене основе, префиксе и суфиксе. На примерима породице речи, ученици треба да уочавају корен речи. Тиме се поставља основ за проширивање знања из творбе речи у старијим разредима. На часовима утврђивања градива треба нагласити разлику између граматичке основе и граматичких наставака у поређењу са творбеном основом и суфиксима (нпр. школ-а, школар-ац и сл.).</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Ученици су се већ раније срели са појмом гласа, а сада проширују своја знања из фонетике основним информацијама о настанку гласова и говорним органима који у овом процесу учествују. На основу изговора гласови се деле на самогласнике и сугласнике (а сугласници на праве сугласнике и сонанте). Сугласници се деле по звучности и по месту изговора (овде је пожељно направити корелацију са наставом страних језика – нпр. различито место изговора неких гласова у српском и енглеском језику и сл.). Подела речи на слогове подразумева проширивање знања у односу на млађе разреде: треба увести и примере слогова који се завршавају на сонант, с посебним нагласком на позицију слоготворног р. Ово градиво треба повезати са основним правописним правилима за растављање речи на крају реда. Пошто се ученици у шестом разреду први пут срећу са термином гласовне промене, није потребно правити разлику у односу на гласовне алтернације. Ову разлику </w:t>
      </w:r>
      <w:r w:rsidRPr="00361819">
        <w:rPr>
          <w:rFonts w:ascii="Times New Roman" w:eastAsia="Times New Roman" w:hAnsi="Times New Roman" w:cs="Times New Roman"/>
          <w:color w:val="000000"/>
          <w:sz w:val="20"/>
          <w:szCs w:val="20"/>
        </w:rPr>
        <w:lastRenderedPageBreak/>
        <w:t>ће усвојити у градиву за средњу школу. Препорука је да се, ради лакшег анализирања примера, гласовне промене предају следећим редоследом: непостојано а, променал</w:t>
      </w:r>
      <w:r w:rsidRPr="00361819">
        <w:rPr>
          <w:rFonts w:ascii="Times New Roman" w:eastAsia="Times New Roman" w:hAnsi="Times New Roman" w:cs="Times New Roman"/>
          <w:b/>
          <w:bCs/>
          <w:color w:val="000000"/>
          <w:sz w:val="20"/>
          <w:szCs w:val="20"/>
        </w:rPr>
        <w:t> </w:t>
      </w:r>
      <w:r w:rsidRPr="00361819">
        <w:rPr>
          <w:rFonts w:ascii="Times New Roman" w:eastAsia="Times New Roman" w:hAnsi="Times New Roman" w:cs="Times New Roman"/>
          <w:color w:val="000000"/>
          <w:sz w:val="20"/>
          <w:szCs w:val="20"/>
        </w:rPr>
        <w:t>у</w:t>
      </w:r>
      <w:r w:rsidRPr="00361819">
        <w:rPr>
          <w:rFonts w:ascii="Times New Roman" w:eastAsia="Times New Roman" w:hAnsi="Times New Roman" w:cs="Times New Roman"/>
          <w:b/>
          <w:bCs/>
          <w:color w:val="000000"/>
          <w:sz w:val="20"/>
          <w:szCs w:val="20"/>
        </w:rPr>
        <w:t> </w:t>
      </w:r>
      <w:r w:rsidRPr="00361819">
        <w:rPr>
          <w:rFonts w:ascii="Times New Roman" w:eastAsia="Times New Roman" w:hAnsi="Times New Roman" w:cs="Times New Roman"/>
          <w:color w:val="000000"/>
          <w:sz w:val="20"/>
          <w:szCs w:val="20"/>
        </w:rPr>
        <w:t>о, палатализација, сибиларизација, јотовање, једначење сугласника по звучности, једначење сугласника по месту изговора, губљење сугласника. Гласовне промене треба уочавати у грађењу и промени речи (а на одступања указати у примерима).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морфологије подразумева проширивања знања о заменицама (у петом разреду су биле обрађене само личне заменице). Сада се уводи подела заменица на именичке и придевске. У оквиру именичких обрађују се: односно-упитне, неодређене, опште и одричне; у оквиру придевских: присвојне (с нагласком на употребу заменице свој), показне, односно-упитне, неодређене, опште и одричне. Такође, треба указати и на граматичке категорије заменица: род, број, падеж и лице. Знања о глаголским облицима ученици проширују тако што усвајају грађење осталих глаголска времена изузев презента, перфекта и футура И, с тим што се имперфекат обрађује само на нивоу препознавања, а посебно се наводи имперфекат помоћног глагола бити. Препорука је да се глаголска времена уводе овим редоследом: аорист, имперфекат, плусквампефекат. Посебно треба нагласити правописна решења у вези са писањем глаголских облика.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Знања из синтаксе ученици проширују поделом независних предикатских реченица према комуникативној функцији. Потребно је посебно скренути пажњу на употребу знака узвика, као и на остале интерпункцијске знаке.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Правопис</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Правописна правила се усвајају путем систематских вежбања (правописни диктати, исправка грешака у датом тексту, тестови са питањима из правописа итд.). У оквиру правописних вежби пожељно је повремено укључити и питања којима се проверава графија (писана слова: велико и мало ћириличко Ћ, Ђ; велико и мало латиничко Ђ, велико Г, С, Ш итд.).</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Такође, треба подстицати ученике да сами уочавају и исправљају правописне грешке у СМС комуникацији, као и у различитим типовима комуникације путем интернета.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Поред тога, ученике треба упућивати на служење правописом и правописним речником (школско издање). Пожељно је да наставник доноси примерак Правописа на час кад год се обрађују правописне теме (тако би могао појединачно ученицима задавати да пронађу реч у правописном речнику и одреде њен правилан облик или правилно писање).</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Ортоепија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Наставник стално треба да указује на важност правилног говора, који се негује спровођењем одређених ортоепских вежби. Ортоепске вежбе не треба реализовати као посебне наставне јединице, већ уз одговарајуће теме из граматике: нпр. уочавање дужине акцента у речи може се повезати са обрадом и утврђивањем знања о врстама речи (именица скуп има кратак акценат, а придев скуп има дуг акценат итд.). На овом нивоу ученици треба само да уоче разлику у дужини акцента, без разликовања интонације и без употребе акценатских знакова. Уз коришћење аудио снимака, ученике треба навикавати да препознају, репродукују и усвоје правилно акцентован говор, а у местима где се одступа од акценатске норме, да разликују стандардни акценат од свога акцента, тј. од дијалекатске акцентуације. </w:t>
      </w:r>
    </w:p>
    <w:p w:rsidR="0023282D"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Неке ортоепске вежбе могу се спроводити и уз одговарајуће теме из књижевности: нпр. артикулација се може вежбати изговарањем брзалица, онда када се оне обрађују као део народног стваралаштва; акценат речи, темпо, ритам, реченична интонација и паузе могу се вежбати гласним читањем одломака из изборне лектире (по избору наставника или ученика) итд. Као ортоепску вежбу треба спроводити и говорење напамет научених одломака у стиху и прози (уз помоћ аудитивних наставних средстава).</w:t>
      </w: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713460" w:rsidRP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23282D" w:rsidRDefault="0023282D" w:rsidP="00713460">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ЈЕЗИЧКА КУЛТУРА (УСМЕНО И ПИСМЕНО ИЗРАЖАВАЊЕ)</w:t>
      </w:r>
    </w:p>
    <w:p w:rsidR="00713460" w:rsidRPr="00713460" w:rsidRDefault="00713460" w:rsidP="00713460">
      <w:pPr>
        <w:spacing w:before="48" w:after="48" w:line="240" w:lineRule="auto"/>
        <w:jc w:val="both"/>
        <w:rPr>
          <w:rFonts w:ascii="Times New Roman" w:eastAsia="Times New Roman" w:hAnsi="Times New Roman" w:cs="Times New Roman"/>
          <w:color w:val="000000"/>
          <w:sz w:val="20"/>
          <w:szCs w:val="20"/>
        </w:rPr>
      </w:pP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Развијање и унапређивање језичке културе ученика представља један од најзначајнијих задатака наставе Српског језика. Један од основних задатака наставе језичке културе односи се на усавршавање језичкоизражајних средстава код ученика, а њен крајњи циљ је да ученици буду оспособљени за успостављање квалитетне и сврсисходне комуникације. Област Језичка култура обухвата усмено и писмено изражавање. Наставни рад у овој области реализује се у садејству са другим областима предмета Српски језик, као и кроз самосталне наставне јединице. У повратном смеру, обрада књижевног текста и рад на граматици морају укључивати и садржаје за неговање културе усменог и писменог изражавања ученика.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ће бити очигледнија и ефикаснија ако се анализирају снимљена казивања и читања. Приликом реализације наставних садржаја пожењно је користити и савремене информационо-комуникационе технологије (нпр. паметну таблу, рачунар и видео-бим и сл.).</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Свака од програмских вежби (говорне, правописне, лексичко-семантичке, стилске вежбе) планира се и реализује у наставном контексту у коме постоји потреба за функционалним усвајањем и функционалном применом датих језичких законитости и појава у новим комуникативним ситуацијама, као и потреба за утврђивањем, обнављањем или систематизовањем знања стеченог током наставе језика и наставе књижевности. Све врсте вежби, чији је циљ развијање језичког мишљења, изводе се на тексту или током говорних вежби.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Циљ говорних вежби јесте унапређивање културе усменог изражавања. Детаљна организација, вешто осмишњене садржајне струкуре и мотивисање ученика за разговор водиће ка правилности, лакоћи, јасности, једноставности, прецизности и флуентности у усменом излагању ученика. Ове вежбе би требало да приближе учеников говор стандарднојезичком изговору.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Форме учтивости, односно посебна језичка средства којима се исказује учитвост представљају важан сегмент у реализацији наставе језичке културе. Потребно је код ученика развијати свест о неопходности и значају језичке учтивости, тј. учтивог комуникативног понашања, односно истакнути значај неговања правилног и учтивог говора и писања. Ученицима треба указати на то да су у домену конвенција учтивости најтипичније форме усмене и писмене етикеције: употреба заменице Ви, етикете за исказивање уважавања приликом ословљавања у јавном и службеном комуницирању (господине, госпођо/госпођице, Ваша екселенцијо, Ваша светости...), као и говорни чинови експресивног типа (формуле учтивости): извињавање, захваљивање, честитање, молба. Лингвометодички текстови који садрже дијалошку форму у којој се испољава језичка учтивост могу послужити за уочавање форми учтивости. Такође, требало би подстицати ученике да износе своје мишљење и сопствена запажања о (не)учтивом комуникативном понашању.</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Велики део лексике српског језика сачињавају лексеме настале творбом речи. Она представља продуктиван процес којим се свакодневно богати наш лексички фонд. Стога, у настави језичке културе би лексикологији, односно творби речи требало приступити, најпре, као начину за настајање нових речи, како би ученици схватили њен практични значај. Потребно је оспособити ученике да граде и разликују аугментативе (са пејоративима) и деминутиве (са хипокористицима), тако што обрада теме неће бити само описана, тј. требало би се задржати што краће на формалном приступу теми. Стваралачки и истраживачки приступ може позитивно утицати на мотивацију ученика да упознају ову тематику. Пожељно је навести само најчешће суфиксе и за један и за други творбени модел. Требало би подстицати ученике да објасне значење датих изведеница и указати им на њихову улогу у свакодвевном језичком изражавању (нпр. експресивно значење и стилска обојеност изведеница, попут мајчица, сестрица, људина и сл.).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Правописне вежбе омогућавају ученицима да посебно обрате пажњу на правописне захтеве и на њихову улогу у тексту. Системска примена адекватних правописних вежби омогућава да теоријско правописно знање благовремено пређе у умење, као и да се стечена навика примене правописних правила испољи у практичној и спонтаној намени. Правописне вежбе представљају најпогоднији начин да се правописна правила науче, провере, као и да се уочени недостаци отклоне. Најбоље је примењивати и просте и сложене правописне вежбе које су погодне за савлађивање како само једног правописног правила из једне правописне области, тако и више правописних правила из неколико правописних области. Правописне вежбе је потребно најпре припремити. Притом је пожењно поштовати принцип поступности, систематичности, јединства теорије и праксе. Приликом савлађивања правописних начела погодне могу бити следеће </w:t>
      </w:r>
      <w:r w:rsidRPr="00361819">
        <w:rPr>
          <w:rFonts w:ascii="Times New Roman" w:eastAsia="Times New Roman" w:hAnsi="Times New Roman" w:cs="Times New Roman"/>
          <w:color w:val="000000"/>
          <w:sz w:val="20"/>
          <w:szCs w:val="20"/>
        </w:rPr>
        <w:lastRenderedPageBreak/>
        <w:t>правописне вежбе: диктат, самостално писање, допуњавање текста. Може бити подстицајно и организовање квиза на часовима посвећеним систематизовању градива из правописа (нпр. препознај правописну област, пронађи грешку, да ли су тврдње о употреби, нпр. великог слова, тачне и сл.), а требало би и проверавати да ли су ученици у стању да објасне научена правописна правила у одређеном тексту.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Циљ примењивања лексичко-семантичких вежби јесте богаћење речника ученика и упућивање на различите могућности приликом избора речи и израза и указивање на њихову сврсисходнију употребу. Применом лексичко-семантичких вежби код ученика се ствара навика да промишљају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Врсте ових вежби треба усагласити са интересовањима ученика и наставним садржајима. Развијању смисла за прецизно изражавање и подстицању ученика да размишљају о речима и о њиховим значењима доприносе вежбе којима се ученици упућују на избегавање сувишних речи, поштапалица и туђица. Подстицајне су и вежбе које се односе на фигуративна значења речи, као и вежба проналажење изостављених реченичних делова која подстиче ученике да пронађу адекватну реч, али и да у складу са контекстом прошире скалу дозвољених значењских и лексичких могућности.</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Применом стилских вежби, ученици се упућују на то да на другачији начин од уобичајеног повезују речи и изразе и да истражују њихове семантичке потенцијале. Њихов циљ није да се само отклоне учињене грешке, већ да ученици стекну адекватне навике да говоре и пишу ваљано, односно да примењују стваралачке поступке у језику. Знања о стилу и изражајним могућностима језика ученици углавном стичу увидом у књижевноуметничке текстове, због чега је неспорна повезаност са наставом књижевности, али се не сме поистоветити са језичко-стилском анализом ових текстова. Стилске вежбе је потребно што непосредније повезивати и са наставом граматике. Може се креирати ситуациони предложак за развијање и унапређивање језичко-стилског знања ученика у складу са узрастом и начелом систематичности и условности. Стваралачки облик рада на развијању стилског умења ученика може се, на пример, заснивати на тексту као подстицају за сликовито казивање, с обзиром на то да се на различитим књижевноуметничким текстовима лако увиђа изражајност стилског поступка који може да буде примењен приликом уобличавања језичке грађе у новим комуникативним ситуацијама.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Праћење и вредновање резултата напредовања ученика је у функцији остваривања исхода, а започиње иницијалном проценом достигнутог нивоа знања, у односу на који ће се одмеравати даљи напредак и формирати оцена. Сваки наставни час и свака активност ученика је прилика за формативно оцењивање, односно регистровање напретка ученика и упућивање на даље активности. </w:t>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при чему се најчешће примењују следеће технике: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бројчаном оценом. </w:t>
      </w:r>
    </w:p>
    <w:p w:rsidR="00713460" w:rsidRDefault="0023282D" w:rsidP="0071346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Рад сваког наставника састоји се од планирања, остваривања, праћења и вредновања. Важно је да наставник, поред постигнућа ученика, континуирано прати и вреднује властити рад. Све што се покаже добрим и ефикасним, наставник ће користити и даље у својој наставној пракси, а оно што буде процењено као недовољно делотворно, требало би унапредити. </w:t>
      </w:r>
    </w:p>
    <w:p w:rsidR="00713460" w:rsidRDefault="007134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23282D" w:rsidRPr="00361819" w:rsidRDefault="0023282D" w:rsidP="00713460">
      <w:pPr>
        <w:spacing w:before="48" w:after="48" w:line="240" w:lineRule="auto"/>
        <w:jc w:val="both"/>
        <w:rPr>
          <w:rFonts w:ascii="Times New Roman" w:eastAsia="Times New Roman" w:hAnsi="Times New Roman" w:cs="Times New Roman"/>
          <w:color w:val="000000"/>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70"/>
        <w:gridCol w:w="12830"/>
      </w:tblGrid>
      <w:tr w:rsidR="0023282D" w:rsidRPr="00361819" w:rsidTr="00384EF7">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Назив предмета</w:t>
            </w:r>
          </w:p>
        </w:tc>
        <w:tc>
          <w:tcPr>
            <w:tcW w:w="12785" w:type="dxa"/>
            <w:shd w:val="clear" w:color="auto" w:fill="auto"/>
            <w:vAlign w:val="center"/>
            <w:hideMark/>
          </w:tcPr>
          <w:p w:rsidR="0023282D" w:rsidRPr="00384EF7" w:rsidRDefault="00384EF7" w:rsidP="0023282D">
            <w:pPr>
              <w:spacing w:before="48" w:after="48"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ЕНГЛЕСКИ ЈЕЗИК</w:t>
            </w:r>
          </w:p>
        </w:tc>
      </w:tr>
      <w:tr w:rsidR="0023282D" w:rsidRPr="00361819" w:rsidTr="00384EF7">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7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r w:rsidRPr="00361819">
              <w:rPr>
                <w:rFonts w:ascii="Times New Roman" w:eastAsia="Times New Roman" w:hAnsi="Times New Roman" w:cs="Times New Roman"/>
                <w:sz w:val="20"/>
                <w:szCs w:val="20"/>
              </w:rPr>
              <w:t>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r w:rsidRPr="00361819">
              <w:rPr>
                <w:rFonts w:ascii="Times New Roman" w:eastAsia="Times New Roman" w:hAnsi="Times New Roman" w:cs="Times New Roman"/>
                <w:b/>
                <w:bCs/>
                <w:sz w:val="20"/>
                <w:szCs w:val="20"/>
              </w:rPr>
              <w:t>.</w:t>
            </w:r>
          </w:p>
        </w:tc>
      </w:tr>
      <w:tr w:rsidR="0023282D" w:rsidRPr="00361819" w:rsidTr="00384EF7">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7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384EF7">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7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72</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44"/>
        <w:gridCol w:w="2756"/>
        <w:gridCol w:w="7200"/>
      </w:tblGrid>
      <w:tr w:rsidR="0023282D" w:rsidRPr="00361819" w:rsidTr="00384EF7">
        <w:trPr>
          <w:tblCellSpacing w:w="15" w:type="dxa"/>
        </w:trPr>
        <w:tc>
          <w:tcPr>
            <w:tcW w:w="409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КОМУНИКАТИВНЕ ФУНКЦИЈЕ</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ЈЕЗИЧКЕ АКТИВНОСТИ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w:t>
            </w:r>
            <w:r w:rsidRPr="00361819">
              <w:rPr>
                <w:rFonts w:ascii="Times New Roman" w:eastAsia="Times New Roman" w:hAnsi="Times New Roman" w:cs="Times New Roman"/>
                <w:sz w:val="20"/>
                <w:szCs w:val="20"/>
              </w:rPr>
              <w:t>у комуникативним функцијама)</w:t>
            </w:r>
          </w:p>
        </w:tc>
      </w:tr>
      <w:tr w:rsidR="0023282D" w:rsidRPr="00361819" w:rsidTr="00384EF7">
        <w:trPr>
          <w:tblCellSpacing w:w="15" w:type="dxa"/>
        </w:trPr>
        <w:tc>
          <w:tcPr>
            <w:tcW w:w="4099"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текстове који се односе на поздрављање, представљање и тражење/давање информација личне природе;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поздрави и отпоздрави, представи себе и другог користећи једноставнија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једноставније информације личне природе;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 неколико везаних исказа саопшти информације о себи и другима;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текстове који се односе на опис особа, биљака, животиња, предмета, места, појава, радњи, стања и збивања;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и упореди жива бића, предмете, места, појаве, радње, стања и збивања користећи једноставнија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предлоге, савете и позиве на заједничке активности и одговори на њих уз одговарајуће образложење;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упути предлоге, савете и позиве на </w:t>
            </w:r>
            <w:r w:rsidRPr="00361819">
              <w:rPr>
                <w:rFonts w:ascii="Times New Roman" w:eastAsia="Times New Roman" w:hAnsi="Times New Roman" w:cs="Times New Roman"/>
                <w:sz w:val="20"/>
                <w:szCs w:val="20"/>
              </w:rPr>
              <w:lastRenderedPageBreak/>
              <w:t>заједничке активности користећи ситуационо прикладне комуникационе моделе;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затражи и пружи додатне информације у вези са предлозима, саветима и позивима на заједничке активности;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уобичајене молбе и захтеве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упути уобичајене молбе и захтеве;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честита, захвали се и извини се користећи једноставнија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и следи једноставнија упутства у вези с уобичајеним ситуацијама из свакодневног живота;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пружи једноставнија упутства у вези с уобичајеним ситуацијама из свакодневног живота;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текстове у којима се описују радње и ситуације у садашњости;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текстове у којима се описују способности и умећа;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појединачне информације и/или неколико информација у низу које се односе на радње у садашњости;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радње, способности и умећа користећи неколико везаних исказа;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текстове у којима се описују искуства, догађаји и способности у прошлости;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појединачне информације и/или неколико информација у низу о искуствима, догађајима и способностима у прошлости;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у неколико краћих, везаних исказа искуства, догађај из прошлости;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неки историјски догађај, историјску личност и сл.</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разуме једноставније исказе који се односе на одлуке, обећања, планове, намере и предвиђања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једноставније исказе у вези са обећањима, одлукама, плановима, намерама и предвиђањима;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саопшти шта он/она или неко други планира, намерава, предвиђа;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уобичајене изразе у вези са жељама, интересовањима, потребама, осетима и осећањима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изрази жеље, интересовања, потребе, осете и осећања једноставнијим језичким средствима;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једноставнија питања која се односе на оријентацију/положај предмета и бића у простору и правац кретања и одговори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затражи и разуме обавештења о оријентацији/положају предмета и бића у простору и правцу кретања;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правац кретања и просторне односе једноставним, везаним исказима;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забране, правила понашања, своје и туђе обавезе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једноставније информације које се односе на забране и правила понашања у школи и на јавном месту, као и на своје и туђе обавезе;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саопшти правила понашања, забране и листу својих и туђих обавеза користећи одговарајућа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изразе који се односе на поседовање и припадност;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формулише једноставније исказе који се односе на поседовање и припадност;</w:t>
            </w: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ПОЗДРАВЉАЊЕ И ПРЕДСТАВЉАЊЕ СЕБЕ И ДРУГИХ И ТРАЖЕЊЕ/ ДАВАЊЕ ОСНОВНИХ ИНФОРМАЦИЈА О СЕБИ И ДРУГИМА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који се односе на поздрављање и представљање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писано давање информација о себи и тражење и давање информација о другима.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БИЋА, ПРЕДМЕТА, МЕСТА, ПОЈАВА, РАДЊИ, СТАЊА И ЗБИВАЊА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који се односе на опис бића, предмета, места, појава, радњи, стања и збивања; усмено и писано описивање/поређење бића, предмета, појава и места.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ИЗНОШЕЊЕ ПРЕДЛОГА И САВЕТА, УПУЋИВАЊЕ ПОЗИВА ЗА УЧЕШЋЕ У ЗАЈЕДНИЧКОЈ АКТИВНОСТИ И РЕАГОВАЊЕ НА ЊИХ</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који садрже предлоге;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усмено и писано преговарање и договарање око предлога и учешћа у заједничкој активности; писање позивнице за прославу/журку или имејла/СМС-а којим се уговара заједничка активност; прихватање/одбијање предлога, усмено или писано, уз поштовање основних норми учтивости и давање одговарајућег оправдања/ зговора.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МОЛБИ, ЗАХТЕВА, ОБАВЕШТЕЊА, ИЗВИЊЕЊА, ЧЕСТИТАЊА И ЗАХВАЛНОСТИ</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исказа којима се нешто честита, тражи/нуди помоћ, услуга, обавештње или се изражава извињење, захвалност; усмено и писано честитање, тражење и давање обавештења, упућивање молбе за помоћ/услугу и реаговање на њу, изражавање извињења и захвалности.</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РАЗУМЕВАЊЕ И ДАВАЊЕ УПУТСТАВА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текстова који садрже једноставнија упутства (нпр. за израду задатака, пројеката и сл.) с визуелном подршком и без ње; усмено и писано давање упутстава.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РАДЊИ У САДАШЊОСТИ</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описа и размењивање исказа у вези са сталним, уобичајеним и тренутним догађајима/активностима и способностима; усмено и писано описивање сталних, уобичајених и тренутних догађаја/активности и способности.</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РАДЊИ У ПРОШЛОСТИ</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описа и усмено и писано размењивање иказа у вези са искуствима, догађајима/активностима и способностима у прошлости; усмено и писано описивање искустава, догађаја/активности и способности у прошлости; израда и презентација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пројеката о историјским догађајима, личностима и сл.</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БУДУЋИХ РАДЊИ (ПЛАНОВА, НАМЕРА, ПРЕДВИЂАЊА)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краћих текстова у вези са одлукама, плановима, намерама и предвиђањима; усмено и писано договарање/извештавање о одлукама, плановима, намерама и предвиђањима.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ИСКАЗИВАЊЕ ЖЕЉА, ИНТЕРЕСОВАЊА, ПОТРЕБА, ОСЕТА И ОСЕЋАЊА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исказа у вези са жељама, интересовањима, потребама, осетима и осећањима; усмено и писано договарање у вези са задовољавањем жеља и потреба; предлагање решења у вези са осетима и потребама; усмено и писано исказивање својих осећања и реаговање на туђа.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ИСКАЗИВАЊЕ ПРОСТОРНИХ ОДНОСА И УПУТСТАВА ЗА ОРИЈЕНТАЦИЈУ У ПРОСТОРУ</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у вези са смером кретања и специфичнијим просторним односима; усмено и писано размењивање информација у вези са смером кретања и просторним односима; усмено и писано описивање смера кретања и просторних односа.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ИЗРИЦАЊЕ ДОЗВОЛА, ЗАБРАНА, ПРАВИЛА ПОНАШАЊА И ОБАВЕЗА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писано саопштавање забрана, правила понашања и обавеза.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ПРИПАДАЊА И ПОСЕДОВАЊА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с исказима у којима се говори шта неко има/нема или чије је нешто; постављање питања у вези са припадањем и одговарање на њих.</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ДОПАДАЊА И НЕДОПАДАЊА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који се односе на изражавање допадања/неподања; усмено и писано изражавање допадања/недопадања.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МИШЉЕЊА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у вези са тражењем мишљења и изражавањем слагања/неслагања; усмено и писано тражење мишљења и изражавање слагања и неслагања.</w:t>
            </w:r>
          </w:p>
        </w:tc>
      </w:tr>
      <w:tr w:rsidR="0023282D" w:rsidRPr="00361819" w:rsidTr="00384EF7">
        <w:trPr>
          <w:tblCellSpacing w:w="15" w:type="dxa"/>
        </w:trPr>
        <w:tc>
          <w:tcPr>
            <w:tcW w:w="4099"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726" w:type="dxa"/>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7155" w:type="dxa"/>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r>
      <w:tr w:rsidR="0023282D" w:rsidRPr="00361819" w:rsidTr="00384EF7">
        <w:trPr>
          <w:tblCellSpacing w:w="15" w:type="dxa"/>
        </w:trPr>
        <w:tc>
          <w:tcPr>
            <w:tcW w:w="409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пита и каже шта неко има/нема и чије је нешто;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исказе који се односе на изражавање допадања и недопадања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изрази допадање и недопадање уз једноставно образложење;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исказе којима се тражи мишљење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изражава мишљење, слагање/неслагање и даје кратко образложење;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једноставније изразе који се односе на количину и цену;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пита и саопшти колико нечега има/нема, користећи једноставнија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пита/каже/израчуна колико нешто кошта.</w:t>
            </w:r>
          </w:p>
        </w:tc>
        <w:tc>
          <w:tcPr>
            <w:tcW w:w="272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КОЛИЧИНЕ, БРОЈЕВА И ЦЕНА</w:t>
            </w:r>
          </w:p>
        </w:tc>
        <w:tc>
          <w:tcPr>
            <w:tcW w:w="715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текстова који говоре о количини и цени; постављање питања у вези с количином и ценом и одговарање на њих, усмено и писано; слушање и читање текстова на теме поруџбине у ресторану, куповине, играње улога (у ресторану, у продавници, у кухињи …); записивање и рачунање цена.</w:t>
            </w:r>
          </w:p>
        </w:tc>
      </w:tr>
    </w:tbl>
    <w:p w:rsidR="005969A4" w:rsidRDefault="005969A4" w:rsidP="0023282D">
      <w:pPr>
        <w:spacing w:before="48" w:after="48" w:line="240" w:lineRule="auto"/>
        <w:rPr>
          <w:rFonts w:ascii="Times New Roman" w:eastAsia="Times New Roman" w:hAnsi="Times New Roman" w:cs="Times New Roman"/>
          <w:b/>
          <w:bCs/>
          <w:color w:val="000000"/>
          <w:sz w:val="20"/>
          <w:szCs w:val="20"/>
        </w:rPr>
      </w:pPr>
    </w:p>
    <w:p w:rsidR="005969A4" w:rsidRDefault="005969A4"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ТЕМАТСКЕ ОБЛАСТИ У НАСТАВИ СТРАНИХ ЈЕЗИКА ЗА ОСНОВНУ ШКОЛУ – ДРУГИ ЦИКЛУС</w:t>
      </w:r>
    </w:p>
    <w:p w:rsidR="0023282D" w:rsidRPr="00361819" w:rsidRDefault="0023282D" w:rsidP="009F7972">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Напомена: Тематске области се прожимају и исте су у сва четири разреда другог циклуса основног образовања и васпитања – у 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 у настави страних језика, тако да свака тема представља одређени ситуацијски комплекс.</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 Лични идентитет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 Породица и уже друштвено окружење (пријатељи, комшије, наставници итд.)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3) Географске особености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4) Србија – моја домовина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5) Становање – форме, навике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6) Живи свет – природа, љубимци, очување животне средине, еколошка свест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7) Историја, временско искуство и доживљај времена (прошлост – садашњост – будућност)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8) Школа, школски живот, школски систем, образовање и васпитање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9) Професионални живот (изабрана – будућа струка), планови везани за будуће занимање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10) Млади – деца и омладина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11) Животни циклуси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12) Здравље, хигијена, превентива болести, лечење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13) Емоције, љубав, партнерски и други међуљудски односи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14) Транспорт и превозна средства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15) Клима и временске прилике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16) Наука и истраживања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17) Уметност (нарочито модерна књижевност за младе; савремена музика)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18) Духовни живот; норме и вредности (етички и верски принципи); ставови, стереотипи, предрасуде, толеранција и емпатија; брига о другоме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19) Обичаји и традиција</w:t>
      </w:r>
      <w:proofErr w:type="gramStart"/>
      <w:r w:rsidRPr="00361819">
        <w:rPr>
          <w:rFonts w:ascii="Times New Roman" w:eastAsia="Times New Roman" w:hAnsi="Times New Roman" w:cs="Times New Roman"/>
          <w:color w:val="000000"/>
          <w:sz w:val="20"/>
          <w:szCs w:val="20"/>
        </w:rPr>
        <w:t>,фолклор</w:t>
      </w:r>
      <w:proofErr w:type="gramEnd"/>
      <w:r w:rsidRPr="00361819">
        <w:rPr>
          <w:rFonts w:ascii="Times New Roman" w:eastAsia="Times New Roman" w:hAnsi="Times New Roman" w:cs="Times New Roman"/>
          <w:color w:val="000000"/>
          <w:sz w:val="20"/>
          <w:szCs w:val="20"/>
        </w:rPr>
        <w:t>, прославе (рођендани, празници)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20) Слободно време – забава, разонода, хобији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21) Исхрана и гастрономске навике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22) Путовања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23) Мода и облачење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24) Спорт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25) Вербална и невербална комуникација, конвенције понашања и опхођења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26) Медији, масмедији, интернет и друштвене мреже </w:t>
      </w:r>
    </w:p>
    <w:p w:rsidR="0023282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27) Живот у иностранству, контакти са странцима, ксенофобија </w:t>
      </w:r>
    </w:p>
    <w:p w:rsidR="009F7972" w:rsidRDefault="009F7972" w:rsidP="0023282D">
      <w:pPr>
        <w:spacing w:before="48" w:after="48" w:line="240" w:lineRule="auto"/>
        <w:rPr>
          <w:rFonts w:ascii="Times New Roman" w:eastAsia="Times New Roman" w:hAnsi="Times New Roman" w:cs="Times New Roman"/>
          <w:color w:val="000000"/>
          <w:sz w:val="20"/>
          <w:szCs w:val="20"/>
        </w:rPr>
      </w:pPr>
    </w:p>
    <w:p w:rsidR="009F7972" w:rsidRDefault="009F7972" w:rsidP="0023282D">
      <w:pPr>
        <w:spacing w:before="48" w:after="48" w:line="240" w:lineRule="auto"/>
        <w:rPr>
          <w:rFonts w:ascii="Times New Roman" w:eastAsia="Times New Roman" w:hAnsi="Times New Roman" w:cs="Times New Roman"/>
          <w:color w:val="000000"/>
          <w:sz w:val="20"/>
          <w:szCs w:val="20"/>
        </w:rPr>
      </w:pPr>
    </w:p>
    <w:p w:rsidR="009F7972" w:rsidRDefault="009F7972" w:rsidP="0023282D">
      <w:pPr>
        <w:spacing w:before="48" w:after="48" w:line="240" w:lineRule="auto"/>
        <w:rPr>
          <w:rFonts w:ascii="Times New Roman" w:eastAsia="Times New Roman" w:hAnsi="Times New Roman" w:cs="Times New Roman"/>
          <w:color w:val="000000"/>
          <w:sz w:val="20"/>
          <w:szCs w:val="20"/>
        </w:rPr>
      </w:pPr>
    </w:p>
    <w:p w:rsidR="009F7972" w:rsidRPr="009F7972" w:rsidRDefault="009F7972" w:rsidP="0023282D">
      <w:pPr>
        <w:spacing w:before="48" w:after="48" w:line="240" w:lineRule="auto"/>
        <w:rPr>
          <w:rFonts w:ascii="Times New Roman" w:eastAsia="Times New Roman" w:hAnsi="Times New Roman" w:cs="Times New Roman"/>
          <w:color w:val="000000"/>
          <w:sz w:val="20"/>
          <w:szCs w:val="20"/>
        </w:rPr>
      </w:pPr>
    </w:p>
    <w:p w:rsidR="009F7972" w:rsidRDefault="0023282D" w:rsidP="009F7972">
      <w:pPr>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w:t>
      </w:r>
      <w:r w:rsidRPr="00361819">
        <w:rPr>
          <w:rFonts w:ascii="Times New Roman" w:eastAsia="Times New Roman" w:hAnsi="Times New Roman" w:cs="Times New Roman"/>
          <w:color w:val="000000"/>
          <w:sz w:val="20"/>
          <w:szCs w:val="20"/>
        </w:rPr>
        <w:t> комуникативни приступ, функционална употреба језика, интеркултуралност.</w:t>
      </w:r>
    </w:p>
    <w:p w:rsidR="009F7972" w:rsidRDefault="009F79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23282D" w:rsidRPr="009F7972" w:rsidRDefault="0023282D" w:rsidP="009F7972">
      <w:pPr>
        <w:rPr>
          <w:rFonts w:ascii="Times New Roman" w:eastAsia="Times New Roman" w:hAnsi="Times New Roman" w:cs="Times New Roman"/>
          <w:b/>
          <w:bCs/>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усмерен ка исходима указује на то шта је ученик у процесу комуникације у стању да разуме и продукује. Структуриран је тако да наставника постепено води од исхода, преко комуникативне функције као области, до </w:t>
      </w:r>
      <w:r w:rsidRPr="00361819">
        <w:rPr>
          <w:rFonts w:ascii="Times New Roman" w:eastAsia="Times New Roman" w:hAnsi="Times New Roman" w:cs="Times New Roman"/>
          <w:b/>
          <w:bCs/>
          <w:color w:val="000000"/>
          <w:sz w:val="20"/>
          <w:szCs w:val="20"/>
        </w:rPr>
        <w:t>препоручених </w:t>
      </w:r>
      <w:r w:rsidRPr="00361819">
        <w:rPr>
          <w:rFonts w:ascii="Times New Roman" w:eastAsia="Times New Roman" w:hAnsi="Times New Roman" w:cs="Times New Roman"/>
          <w:color w:val="000000"/>
          <w:sz w:val="20"/>
          <w:szCs w:val="20"/>
        </w:rPr>
        <w:t>језичких активности и садржаја у комуникативним функцијама. Применом оваквог приступа у настави страних језика, ученик се оспособљава да комуницира и користи језик у свакодневном животу, у приватном, јавном или образовном домену. Овај приступ подразумева уважавање следећих ставова: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циљни језик употребљава се у учионици у добро осмишљеним контекстима од интереса за ученике, у пријатној и опуштеној атмосфери;</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говор наставника прилагођен је узрасту и знањима ученика;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наставник треба да буде сигуран да је схваћено значење поруке укључујући њене културолошке, васпитне и социјализирајуће елементе;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битно је значење језичке поруке;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знања ученика мере се јасно одређеним релативним критеријумима тачности и зато узор није изворни говорник;</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настава се заснива и на социјалној интеракцији с циљем да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наставник упућује ученике у законитости усменог и писаног кода и њиховог међусобног односа;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Комуникативно-интерактивни приступ у настави страних језика укључује и следеће: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усвајање језичког садржаја кроз циљано и осмишљено учествовање у друштвеном чину;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поимање програма наставе и учења као динамичне, заједнички припремљене и прилагођене листе задатака и активности;</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наставник треба да омогући приступ и прихватање нових идеја;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ученици се посматрају као одговорни, креативни, активни учесници у друштвеном чину;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уџбеници представљају извор активности и морају бити праћени употребом додатних аутентичних материјала;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учионица је простор који је могуће прилагођавати потребама наставе из дана у дан;</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рад на пројекту као задатку који остварује корелацију са другим предметима и подстиче ученике на студиозни и истраживачки рад;</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за увођење новог лексичког материјала користе се познате граматичке структуре и обрнуто.</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Технике/активности</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Током часа се препоручује динамично смењивање техника/активности које не би требало да трају дуже од 15 минута.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Рад у паровима, малим и великим групама (мини-дијалози, игра по улогама, симулације итд.).</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Мануелне активности (израда паноа, презентација, зидних новина, постера и сл.).</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Игре примерене узрасту.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Класирање и упоређивање (по количини, облику, боји, годишњим добима, волим/не волим, компарације...).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Решавање „проблем-ситуација” у разреду, тј. договори и мини-пројекти.</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„Превођење” исказа у гест и геста у исказ.</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Повезивање звучног материјала са илустрацијом и текстом, повезивање наслова са текстом или, пак, именовање наслова.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Разумевање писаног језика: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уочавање дистинктивних обележја која указују на граматичке специфичности (род, број, глаголско време, лице...);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препознавање везе између група слова и гласова;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одговарање на једноставна питања у вези са текстом, тачно/нетачно, вишеструки избор;</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извршавање прочитаних упутстава и наредби.</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Писмено изражавање: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повезивање гласова и групе слова;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замењивање речи цртежом или сликом;</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проналажење недостајуће речи (употпуњавање низа, проналажење „уљеза”, осмосмерке, укрштене речи, и слично);</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повезивање краћег текста и реченица са сликама/илустрацијама;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попуњавање формулара (пријава за курс, налепнице нпр. за пртљаг);</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писање честитки и разгледница;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писање краћих текстова.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Увођење дечје књижевности и транспоновање у друге медије: игру, песму, драмски израз, ликовни израз.</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Предвиђена је израда </w:t>
      </w:r>
      <w:r w:rsidRPr="00361819">
        <w:rPr>
          <w:rFonts w:ascii="Times New Roman" w:eastAsia="Times New Roman" w:hAnsi="Times New Roman" w:cs="Times New Roman"/>
          <w:b/>
          <w:bCs/>
          <w:color w:val="000000"/>
          <w:sz w:val="20"/>
          <w:szCs w:val="20"/>
        </w:rPr>
        <w:t>два</w:t>
      </w:r>
      <w:r w:rsidRPr="00361819">
        <w:rPr>
          <w:rFonts w:ascii="Times New Roman" w:eastAsia="Times New Roman" w:hAnsi="Times New Roman" w:cs="Times New Roman"/>
          <w:color w:val="000000"/>
          <w:sz w:val="20"/>
          <w:szCs w:val="20"/>
        </w:rPr>
        <w:t> писмена задатка у току школске године.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СТРАТЕГИЈЕ ЗА УНАПРЕЂИВАЊЕ И УВЕЖБАВАЊЕ ЈЕЗИЧКИХ ВЕШТИНА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 обзиром на то да се исходи остварују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 Стога је важно развијати стратегије за унапређивање и увежбавање језичких вештина.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Слушање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дискурзивну (о врстама и карактеристикама текстова и канала преношења порука),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референцијалну (о темама о којима је реч) и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социокултурну (у вези са комуникативним ситуацијама, различитим начинима формулисања одређених говорних функција и др.).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Тежина задатака у вези са разумевањем говора зависи од више чинилаца: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личних особина и способности онога ко слуша, укључујући и његов капацитет когнитивне обраде,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његове мотивације и разлога због којих слуша дати усмени текст,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особина онога ко говори,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намера с којима говори,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контекста и околности – повољних и неповољних – у којима се слушање и разумевање остварују,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карактеристика и врсте текста који се слуша, итд.</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могућност да се пажња усредсреди на друге појединости);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дужина усменог текста;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брзина говора;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јасност изговора и евентуална одступања од стандардног говора;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познавање теме;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могућност/немогућност поновног слушања и друго.</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Читање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основу намере читаоца разликујемо следеће врсте читања: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усмеравања;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читање ради информисаности;</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праћења упутстава;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задовољства.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Током читања разликујемо и ниво степена разумевања, тако да читамо да бисмо разумели: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глобалну информацију;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посебну информацију,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потпуну информацију;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скривено значење одређене поруке.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Писање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текстуалне врсте и дужина текста (формални и неформални текстови, резимирање, личне белешке);</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степен самосталности ученика (од вођеног/усмераваног писања, у коме се ученицима олакшава писање давањем конкретних задатака и упутстава, до самосталног писања).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Говор</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Активности монолошке говорне продукције су: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јавно обраћање (саопштења, давање упутстава и информација);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излагање пред публиком (предавања, презентације, репортаже, извештавање и коментари о неким догађајима и сл.)</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Ове активности се могу реализовати на различите начине и то:</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читањем писаног текста пред публиком;</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спонтаним излагањем или излагањем уз помоћ визуелне подршке у виду табела, дијаграма, цртежа и др.;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реализацијом увежбане улоге или певањем.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размену информација,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спонтану конверзацију,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неформалну или формалну дискусију, дебату,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интервју или преговарање, заједничко планирање и сарадњу.</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Социокултурна компетенција и медијација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Социокултурна компетенција</w:t>
      </w:r>
      <w:r w:rsidRPr="00361819">
        <w:rPr>
          <w:rFonts w:ascii="Times New Roman" w:eastAsia="Times New Roman" w:hAnsi="Times New Roman" w:cs="Times New Roman"/>
          <w:color w:val="000000"/>
          <w:sz w:val="20"/>
          <w:szCs w:val="20"/>
        </w:rPr>
        <w:t>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Медијација</w:t>
      </w:r>
      <w:r w:rsidRPr="00361819">
        <w:rPr>
          <w:rFonts w:ascii="Times New Roman" w:eastAsia="Times New Roman" w:hAnsi="Times New Roman" w:cs="Times New Roman"/>
          <w:color w:val="000000"/>
          <w:sz w:val="20"/>
          <w:szCs w:val="20"/>
        </w:rPr>
        <w:t>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УПУТСТВО ЗА ТУМАЧЕЊЕ ГРАМАТИЧКИХ САДРЖАЈА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граматике, напоредо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Улога граматике у процесу овладавања језиком је пре свега практична и састоји се у постављању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23282D" w:rsidRPr="00361819" w:rsidRDefault="0023282D" w:rsidP="001460AE">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процеса учења. </w:t>
      </w:r>
    </w:p>
    <w:p w:rsidR="001460AE" w:rsidRDefault="001460AE">
      <w:r>
        <w:br w:type="page"/>
      </w:r>
    </w:p>
    <w:p w:rsidR="001460AE" w:rsidRPr="001460AE" w:rsidRDefault="001460AE"/>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80"/>
        <w:gridCol w:w="12720"/>
      </w:tblGrid>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Назив предмета</w:t>
            </w:r>
          </w:p>
        </w:tc>
        <w:tc>
          <w:tcPr>
            <w:tcW w:w="1267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ЛИКОВНА КУЛТУРА</w:t>
            </w:r>
          </w:p>
        </w:tc>
      </w:tr>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67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r w:rsidRPr="00361819">
              <w:rPr>
                <w:rFonts w:ascii="Times New Roman" w:eastAsia="Times New Roman" w:hAnsi="Times New Roman" w:cs="Times New Roman"/>
                <w:sz w:val="20"/>
                <w:szCs w:val="20"/>
              </w:rPr>
              <w:t>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67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67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36 часова</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43"/>
        <w:gridCol w:w="1853"/>
        <w:gridCol w:w="8504"/>
      </w:tblGrid>
      <w:tr w:rsidR="0023282D" w:rsidRPr="00361819" w:rsidTr="007C7340">
        <w:trPr>
          <w:tblCellSpacing w:w="15" w:type="dxa"/>
        </w:trPr>
        <w:tc>
          <w:tcPr>
            <w:tcW w:w="370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7C7340">
            <w:pPr>
              <w:spacing w:after="0"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179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ОБЛАСТ/ТЕМА</w:t>
            </w:r>
          </w:p>
        </w:tc>
        <w:tc>
          <w:tcPr>
            <w:tcW w:w="8482" w:type="dxa"/>
            <w:shd w:val="clear" w:color="auto" w:fill="auto"/>
            <w:vAlign w:val="center"/>
            <w:hideMark/>
          </w:tcPr>
          <w:p w:rsidR="0023282D" w:rsidRPr="00361819" w:rsidRDefault="0023282D" w:rsidP="007C7340">
            <w:pPr>
              <w:spacing w:after="0"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w:t>
            </w:r>
          </w:p>
        </w:tc>
      </w:tr>
      <w:tr w:rsidR="0023282D" w:rsidRPr="00361819" w:rsidTr="007C7340">
        <w:trPr>
          <w:tblCellSpacing w:w="15" w:type="dxa"/>
        </w:trPr>
        <w:tc>
          <w:tcPr>
            <w:tcW w:w="3705" w:type="dxa"/>
            <w:vMerge w:val="restart"/>
            <w:shd w:val="clear" w:color="auto" w:fill="auto"/>
            <w:vAlign w:val="center"/>
            <w:hideMark/>
          </w:tcPr>
          <w:p w:rsidR="0023282D" w:rsidRPr="00361819" w:rsidRDefault="0023282D" w:rsidP="0023282D">
            <w:pPr>
              <w:spacing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одабране информације као подстицај за стваралачки рад;</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прави разноврсне текстуре на подлогама, облицима или у апликативном програму;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изражајна својства боја у ликовном раду и свакодневном животу;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обликује, самостално, или у сарадњи са другима, употребне предмете од материјала за рециклажу;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изрази своје замисли и позитивне поруке одабраном ликовном техником;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свој рад, естетски доживљај простора, дизајна и уметничких дела;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идентификује теме у одабраним уметничким делима и циљеве једноставних визуелних порука;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повезује карактеристичан експонат и одговарајући музеј;</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разматра са другима шта и како је учио и где та знања може применити.</w:t>
            </w:r>
          </w:p>
        </w:tc>
        <w:tc>
          <w:tcPr>
            <w:tcW w:w="179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БОЈА</w:t>
            </w:r>
          </w:p>
        </w:tc>
        <w:tc>
          <w:tcPr>
            <w:tcW w:w="8482" w:type="dxa"/>
            <w:shd w:val="clear" w:color="auto" w:fill="auto"/>
            <w:vAlign w:val="center"/>
            <w:hideMark/>
          </w:tcPr>
          <w:p w:rsidR="0023282D" w:rsidRPr="00361819" w:rsidRDefault="0023282D" w:rsidP="0023282D">
            <w:pPr>
              <w:spacing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Пигментне боје (хроматске и ахроматске боје; основне и изведене боје).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Дејство боја (утисак који боја оставља на посматрача; топле и хладне боје; комплементарне боје).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Светлост и боја (светлост као услов за опажање боје, разлике у опажању боја; валер; градација и контраст).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Примена боја (технике и средства: акварел, темпера, мозаик, витраж, апликативни програми...; изражајна својства боја у керамици, скулптури, графици, таписерији, дизајну одеће и обуће, индустријском дизајну...; примена у свакодневном животу ученика).</w:t>
            </w:r>
          </w:p>
          <w:p w:rsidR="0023282D" w:rsidRPr="00361819" w:rsidRDefault="0023282D" w:rsidP="007C7340">
            <w:pPr>
              <w:spacing w:after="0"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Уметничко наслеђе (музеји и експонати).</w:t>
            </w:r>
          </w:p>
        </w:tc>
      </w:tr>
      <w:tr w:rsidR="0023282D" w:rsidRPr="00361819" w:rsidTr="007C7340">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9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КОМУНИКАЦИЈА</w:t>
            </w:r>
          </w:p>
        </w:tc>
        <w:tc>
          <w:tcPr>
            <w:tcW w:w="848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Комуникативна улога уметности (теме, мотиви и поруке у визуелним уметностима; улога уметности у свакодневном животу).</w:t>
            </w:r>
          </w:p>
          <w:p w:rsidR="0023282D" w:rsidRPr="00361819" w:rsidRDefault="0023282D" w:rsidP="0023282D">
            <w:pPr>
              <w:spacing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Уметничко наслеђе (уметност некад и сад).</w:t>
            </w:r>
          </w:p>
        </w:tc>
      </w:tr>
      <w:tr w:rsidR="0023282D" w:rsidRPr="00361819" w:rsidTr="007C7340">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9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ТЕКСТУРЕ</w:t>
            </w:r>
          </w:p>
        </w:tc>
        <w:tc>
          <w:tcPr>
            <w:tcW w:w="848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Текстура (врсте текстура – тактилна и визуелна; текстуре у природи и уметничким делима, материјали и текстура, облик и текстура, линија и текстура, ритам и текстура).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Уметничко наслеђе (грађевине, скулптуре и паркови).</w:t>
            </w:r>
          </w:p>
        </w:tc>
      </w:tr>
      <w:tr w:rsidR="0023282D" w:rsidRPr="00361819" w:rsidTr="007C7340">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9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УОБРАЗИЉА</w:t>
            </w:r>
          </w:p>
        </w:tc>
        <w:tc>
          <w:tcPr>
            <w:tcW w:w="848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Стваралачка уобразиља (стварност и машта, значај маште; разноврсне информације као подстицај за стварање – снови, бајке, митови, легенде...). </w:t>
            </w:r>
          </w:p>
          <w:p w:rsidR="0023282D" w:rsidRPr="00361819" w:rsidRDefault="0023282D" w:rsidP="007C7340">
            <w:pPr>
              <w:spacing w:after="0"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Уметничко наслеђе (необична уметничка остварења).</w:t>
            </w:r>
          </w:p>
        </w:tc>
      </w:tr>
      <w:tr w:rsidR="0023282D" w:rsidRPr="00361819" w:rsidTr="007C7340">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9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ПРОСТОР</w:t>
            </w:r>
          </w:p>
        </w:tc>
        <w:tc>
          <w:tcPr>
            <w:tcW w:w="8482" w:type="dxa"/>
            <w:shd w:val="clear" w:color="auto" w:fill="auto"/>
            <w:vAlign w:val="center"/>
            <w:hideMark/>
          </w:tcPr>
          <w:p w:rsidR="0023282D" w:rsidRPr="007C7340" w:rsidRDefault="0023282D" w:rsidP="0023282D">
            <w:pPr>
              <w:spacing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Амбијент (елементи који чине амбијент – дизајн ентеријера, атмосфера, корисници; утицај амбијента на расположење, активност и учење; обликовање школског простора; </w:t>
            </w:r>
            <w:r w:rsidR="007C7340">
              <w:rPr>
                <w:rFonts w:ascii="Times New Roman" w:eastAsia="Times New Roman" w:hAnsi="Times New Roman" w:cs="Times New Roman"/>
                <w:sz w:val="20"/>
                <w:szCs w:val="20"/>
              </w:rPr>
              <w:t>изложбе).</w:t>
            </w:r>
          </w:p>
        </w:tc>
      </w:tr>
    </w:tbl>
    <w:p w:rsidR="007C7340" w:rsidRDefault="007C7340"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w:t>
      </w:r>
      <w:r w:rsidRPr="00361819">
        <w:rPr>
          <w:rFonts w:ascii="Times New Roman" w:eastAsia="Times New Roman" w:hAnsi="Times New Roman" w:cs="Times New Roman"/>
          <w:color w:val="000000"/>
          <w:sz w:val="20"/>
          <w:szCs w:val="20"/>
        </w:rPr>
        <w:t>: простор, боја, текстура</w:t>
      </w:r>
    </w:p>
    <w:p w:rsidR="007C7340" w:rsidRPr="007C7340" w:rsidRDefault="007C7340" w:rsidP="0023282D">
      <w:pPr>
        <w:spacing w:before="48" w:after="48" w:line="240" w:lineRule="auto"/>
        <w:rPr>
          <w:rFonts w:ascii="Times New Roman" w:eastAsia="Times New Roman" w:hAnsi="Times New Roman" w:cs="Times New Roman"/>
          <w:color w:val="000000"/>
          <w:sz w:val="20"/>
          <w:szCs w:val="20"/>
        </w:rPr>
      </w:pPr>
    </w:p>
    <w:p w:rsidR="0023282D" w:rsidRDefault="0023282D" w:rsidP="007C7340">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7C7340" w:rsidRPr="007C7340" w:rsidRDefault="007C7340" w:rsidP="007C7340">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Кључни појмови су међусобно чврсто повезани и чине конструкцију, основу за развијање програма. Централни појам је простор, јер се све што видимо и доживљавамо налази у простору. Из овог појма су изведени остали кључни појмови. У првом разреду их има три: простор – облик, линија; у другом разреду четири: простор – облик, линија, боја; у трећем пет: простор – облик, линија, боја, текстура и од четвртог шест: простор – облик, линија, боја, текстура, светлина.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Понављање истих кључних појмова из разреда у разред не подразумева понављање истих садржаја и активности. У сваком разреду кључни појмови се разматрају из другог угла и надограђују новим појмовима и подпојмовима. У програму су назначени кључни појмови који се нарочито надограђују у датом разреду (испод табеле).</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Централни појам, простор, указује на то да програм није усмерен на ускостручне садржаје, већ на свет у коме ученик живи и одраста и који треба свесно да опажа, доживљава и истражује из различитих углова. Сви садржаји везани за визуелну уметност (укључујући и уметничка остварења из ближе и даље прошлости) у блиској су вези са савременим светом и ученици треба постепено, до краја школовања, да истражују и откривају те везе.</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првој колони табеле дати су исходи који се достижу до краја школске године. Исходи воде ка постепеном развијању компетенција. Достижни су за сваког ученика, у мањој или већој мери. Наставник у току године прати, процењује и подстиче развијање индивидуалних потенцијала сваког ученика. Да би се омогућили услови за напредовање ученика, у настави треба да доминирају задаци (ликовни, пројектни, истраживачки), који циљају више исхода и међупредметних компетенција.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другој колони табеле предложени су називи целина, а у трећој појмови, подпојмови и теме за разговор и истраживање. Нови модел наставе и учења није усмерен на садржаје, па структура програма није прописана. Наставник има слободу да осмисли називе, број и редослед наставних тема и наставних јединица, а у складу са дидактичким принципима и условима у школи.</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Боја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овој целини предложени су појмови, подпојмови и теме за разговор, а које су везане за изражајне могућности материјала и техника које ученик користи. Наставник нуди само основне информације и корисне савете. Ученици треба да знају да понекад не могу да добију жељени тон зато што сликарске боје које се производе као школски прибор садрже мање пигмента. Ако ученици не могу да набаве квалитетан школски прибор, решење може да буде додавање течних тонера за фасадне боје, који се набављају у фарбари. Тонери и паковање беле еколошке боје за зидове довољни су за одељење. Цртеже и слике које сматрају неуспелим могу да искористе за колаж. У шестом разреду раде и једноставне пројекте. Наставник може да понуди две или више техника, а да ученици гласају коју ће учити или да се поделе на групе према одабраној техници. Скице се раде и бирају у школи, а пројекти могу да се доврше код куће. Уколико ученици желе да раде чворовану таписерију не морају да користе вуну, могу да исеку траке од пластичних кеса. Витраж могу да праве од папира и фолија у боји, а могу и да сликају на пластичним флашама. Најједноставније је да код куће, уз помоћ одраслих, одесеку дно и део флаше тако да добију посуду за оловке. Пластика се лако осликава акварел бојама. Ако желе да имитирају витраж могу да користе и црни перманентни маркер. За мозаик могу да користе пластичне чепове...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Наставник може да подстакне ученике на размишљање и истраживање питањима и одабраним информацијама. На пример, причом о томе шта значе боје у неким културама, да ли животиње умеју да сликају, да ли постоји веза између тонова у музици и тонова у визуелној уметности, које две боје би употребили да изразе одређену емоцију, како су боје добиле своје називе...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Није пожељно оптерећивати ученике проширеним информацијама (о валерским кључевима, адитивном мешању боја...); боље је да се о томе разговара у следећим разредима, када буду имали више предзнања и када буду више користили савремену технологију. Ученици треба да добију само елементарне информације о утицају светлости на опажање боја. Важније је да знају да је нормално да постоје разлике у опажању тонова – постоје незнатне разлике у грађи ока, на опажање утичу и околне боје, на различитим мониторима иста слика има другачије тонове (остало ће учити касније). Ако желе да одштампају на мајици слику коју су урадили у апликативном програму потребно је да слику из РГБ система (црвена, зелена, плава) пребаце у CMYK систем (цијан, магента, жута и кључ, односно катран/црна), који се користи у штампи (остале информације могу да добију од наставника Информатике).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оквиру целине, предложена је и додатна тема за разговор, „Музеји и експонати”, везана за музеје и карактеристичне експонате који се у њима чувају. Пожељно је да се ученици прво упознају са музејима у Србији, а ученици који наставу слушају на матерњем језику треба да добију основне информације о најзначајнијим музејима у матичној држави. Разговор прате одговарајући визуелни садржаји, а заинтересовани ученици могу да раде и истраживачке задатке.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Комуникација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овој целини су предложене теме за разговор о садржају уметничких дела и рекламних (визуелних и аудиовизуелних) порука. Наставник не нуди анализу дела коју ученици записују и меморишу без разумевања. Смисао учења је да ученици доживе уметничко дело, да размишљају о њему и слободно изражавају своје мишљење. Наставник их само подстиче питањима. Ученици треба да разговарају и о томе колико су рекламе на телевизији и интернету ефикасне, колико могу да их заинтересују, а на који начин их одбијају... Наставник може да подстакне ученике да самостално истражују тако што ће поставити одговарајуће питање. На пример: да ли има скривених порука у уметничким делима? У ликовном раду ученици бирају материјал и технику којом ће најефикасније изразити неки садржај (идеју, поруку, став...).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оквиру целине, предложена је и додатна тема за разговор, „Уметност некад и сад”, односно поређење неке теме (садржаја ликовног дела) кроз епохе.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Текстуре</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овој целини су груписани предлози везани за истраживање изражајних могућности традиционалних цртачких, вајарских и сликарских техника. Уколико ученици желе да цртају или сликају текстуру у апликативном програму, то могу да раде као пројекат.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додатној теми за разговор, „Грађевине, скулптуре и паркови”, фокус није на текстури, већ на значајним грађевинама, скулптурама у пленеру и парковима у нашој земљи. Наставник може да прикаже презентацију и да упореди наше наслеђе са светским, нарочито значај за културни туризам и идентитет краја или земље.</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Уобразиља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овој целини су груписани предлози везани за разговор о значају маште (уобразиље, имагинације) у уметности, науци и свакодневним ситуацијама када је потребно пронаћи решење за неки проблем. И у шестом разреду ученици уче о томе како да пронађу подстицај за развијање креативних идеја. Наставник прво показује репрезентативна остварења светских и домаћих уметника заснована на сновима, бајкама, митовима и легендама. Ученици треба самостално да одаберу податке (снове, бајке, митове или легенде) који их подстичу на рад.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Додатну тему, „Необична уметничка остварења”, потребно је везати за самостално истраживање и формирање дигиталне збирке „необичних” савремених остварења. Збирка може да буде индивидуална или одељенска. Наставник може да подстакне ученике приказивањем неколико визуелних примера (хидропонична лампа дизајнера Марка Вучковића, радови Сесилије Вебер из серије Натурал Хуманс, уличне слике Џулијана Бивера, подводни музеј у Канкуну, хотел од леда у Шведској...). Ученици бирају врсту уметничких радова које ће истраживати (куће за становање, ципеле, одећа, накит, скулптуре, аутомобили...).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Простор</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У овој целини су груписани предлози везани за пројектну наставу и обликовање простора у школи. Уколико школа има могућности, ученици могу да обликују башту у школском дворишту. Идеје се могу пронаћи на интернету ако се у претраживач унесе: „боттле tower гарденинг”, „пластиц боттлес арт”, „сцхоол гарден пројецтс”, „recycled гарден орнаментс” или „гарден орнаментс фор schoolyard”. Уколико школа нема таквих могућности, могу да обликују део учионице или хола. </w:t>
      </w:r>
      <w:r w:rsidRPr="00361819">
        <w:rPr>
          <w:rFonts w:ascii="Times New Roman" w:eastAsia="Times New Roman" w:hAnsi="Times New Roman" w:cs="Times New Roman"/>
          <w:color w:val="000000"/>
          <w:sz w:val="20"/>
          <w:szCs w:val="20"/>
        </w:rPr>
        <w:lastRenderedPageBreak/>
        <w:t>Сврха ових активности је да ученици науче како да од доступних материјала направе нешто што ће им користити у свакодневном животу. На пример, од пластичних флаша се могу направити фотеље, клупе, сточићи, полице, жардињере, вазе, лампе, лустери... Употребни предмети које ученици праве самостално или у заједничком раду не треба да имају само употребну, већ и естетичку вредност. Други предлог је симулација музејске поставке или изложбе. Ученици треба да осмисле поставку, да сами распоређују експонате, дизајнирају позивнице за родитеље... Сврха ових активности је да се оспособљавају за презентовање радова.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Исходи су формулисани тако да до краја разреда сви ученици могу да их достигну (у мањој или већој мери) уколико су радили разноврсне задатке од којих сваки циља више исхода и међупредметних компетенција.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Могући елементи за процењивање напредовања и оцењивање постигнућа су: </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Однос према раду (припремљен је за час; одговорно користи материјал, прибор и алатке; одржава прибор и радни простор; потписује радове; чува радове у мапи...);</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Однос према себи (истражује информације; поставља питања; предлаже; истрајан је у раду, труди се; преузима одговорност; поштује себе и своје радове; учи на грешкама; спреман је да испроба своје способности у новим активностима...)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Однос према другима (довршава рад у договореном року; поштује договорена правила понашања; спреман је да помогне и да сарађује; уважава туђу културу, радове, начин размишљања, доживљавања, опажања, изражавања...)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Разумевање (разуме задатак; разуме појмове; разуме процес; разуме концепт; разуме визуелне информације...; раздваја битно од небитног...)</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Повезивање (повезује и пореди познате и нове информације, људе, места, догађаје, феномене, идеје, дела...)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Оригиналност (оригиналан је у односу на туђе радове; оригиналан је у односу на своје претходне радове...)</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Организација композиције (примењује одговарајуће принципе компоновања, знања о перспективи, правцу, смеру...)</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Вербално изражавање (учтиво комуницира; аргументовано, кратко и јасно образлаже свој рад, идеју, доживљај, опажање, емоције...)</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Употреба техника (бира одговарајућу технику у односу на идеју; примењује одговарајући процес; бира одговарајући материјал/подлогу; истражује могућности технике и материјала)...</w:t>
      </w:r>
    </w:p>
    <w:p w:rsidR="0023282D" w:rsidRPr="00361819"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Елементи могу и другачије да се формулишу. Бирају се према типу ликовног задатка и циљевима задатка. </w:t>
      </w:r>
    </w:p>
    <w:p w:rsidR="007C7340" w:rsidRDefault="0023282D" w:rsidP="007C7340">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Вербална самопроцена подразумева излагање свих радова и поређење ликовних решења.</w:t>
      </w:r>
    </w:p>
    <w:p w:rsidR="0023282D" w:rsidRPr="00361819" w:rsidRDefault="007C7340" w:rsidP="00F600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46"/>
        <w:gridCol w:w="12754"/>
      </w:tblGrid>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Назив предмета</w:t>
            </w:r>
          </w:p>
        </w:tc>
        <w:tc>
          <w:tcPr>
            <w:tcW w:w="1270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МУЗИЧКА КУЛТУРА</w:t>
            </w:r>
          </w:p>
        </w:tc>
      </w:tr>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70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r w:rsidRPr="00361819">
              <w:rPr>
                <w:rFonts w:ascii="Times New Roman" w:eastAsia="Times New Roman" w:hAnsi="Times New Roman" w:cs="Times New Roman"/>
                <w:sz w:val="20"/>
                <w:szCs w:val="20"/>
              </w:rPr>
              <w:t> учења Музичке културе је да код ученика, развијајући интересовања за музичку уметност, стваралачко и критичко мишљење, формира естетску перцепцију и музички укус, као и одговоран однос према очувању музичког наслеђа и култури свога и других народа.</w:t>
            </w:r>
          </w:p>
        </w:tc>
      </w:tr>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70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7C7340">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70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36</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550"/>
        <w:gridCol w:w="2340"/>
        <w:gridCol w:w="6210"/>
      </w:tblGrid>
      <w:tr w:rsidR="0023282D" w:rsidRPr="00361819" w:rsidTr="007515A1">
        <w:trPr>
          <w:tblCellSpacing w:w="15" w:type="dxa"/>
        </w:trPr>
        <w:tc>
          <w:tcPr>
            <w:tcW w:w="550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 оквиру области/теме ученик ће бити у стању да:</w:t>
            </w:r>
          </w:p>
        </w:tc>
        <w:tc>
          <w:tcPr>
            <w:tcW w:w="23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ОБЛАСТ/ТЕМА</w:t>
            </w:r>
          </w:p>
        </w:tc>
        <w:tc>
          <w:tcPr>
            <w:tcW w:w="61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w:t>
            </w:r>
          </w:p>
        </w:tc>
      </w:tr>
      <w:tr w:rsidR="0023282D" w:rsidRPr="00361819" w:rsidTr="007515A1">
        <w:trPr>
          <w:tblCellSpacing w:w="15" w:type="dxa"/>
        </w:trPr>
        <w:tc>
          <w:tcPr>
            <w:tcW w:w="550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повеже различите видове музичког изражавања са друштвено-историјским амбијентом у коме су настали;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наведе изражајна средстава музичке уметности карактеристична за период средњег века и ренесансе;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уочи основне карактеристике музичког стваралаштва у средњем веку и ренесанси;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улогу музике у средњовековној Србији;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уочи разлике између духовних и световних вокалних композиција средњег века и ренесансе;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издвоји начине коришћења изражајних средстава у одабраним музичким примерима;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врсту музичког инструмента са диркама по изгледу и звуку;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разлику у начину добијања звука код иснтрумената са диркама;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препозна инструмент или групу према врсти композиције у оквиру датог музичког стила;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вокално-инструменталне и инструменталне облике средњег века и ренесансе;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коментарише слушано дело у односу на извођачки састав и инструменте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идентификује репрезентативне музичке примере најзначајнијих представника средњег века и ренесансе;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уочи сличности и разлике између православне и (римо)католичке духовне музике;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идентификује елементе средњовековне музике као инспирацију у музици савременог доба;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изводи музичке примере користећи глас, покрет и традиционалне и/или електронске инструменте, самостално и у групи;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примењује правилну технику певања;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примењује различита средства изражајног певања и свирања у зависности од врсте, намене и карактера композиције;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развије координацију и моторику кроз свирање и покрет;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примењује принцип сарадње и међусобног подстицања у заједничком музицирању;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музичке обрасце у осмишљавању музичких целина кроз певање, свирање и покрет;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комуницира у групи импровизујући мање музичке целине гласом, инструментом или покретом;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учествује у креирању школских приредби, догађаја и пројеката;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изрази доживљај музике језиком других уметности (плес, глума, писана или говорна реч, ликовна уметност);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учествује у школским приредбама и манифестацијама;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понаша се у складу са правилима музичког бонтона у различитим музичким приликама;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критички просуђује лош утицај прегласне музике на здравље;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могућности ИКТ-а за самостално истраживање, извођење и стваралаштво.</w:t>
            </w:r>
          </w:p>
        </w:tc>
        <w:tc>
          <w:tcPr>
            <w:tcW w:w="23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ЧОВЕК И МУЗИКА</w:t>
            </w:r>
          </w:p>
        </w:tc>
        <w:tc>
          <w:tcPr>
            <w:tcW w:w="61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Средњи век: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Ранохришћанска музика.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Византијско певање.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Грегоријански корал.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Рани облици вишегласја ‒ мотет.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Световна музика средњег века: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трубадури, трувери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минезенгери.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Духовна и световна музика у средњовековној Европи и Србији.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Музика средњег века као инспирација за уметничку и популарну музику.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Ренесанса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Развој духовног и световног вишегласја.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Мотет, миса, мадригал.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Највећи представници ренесансне вокалне музике: Ђ. П. да Палестрина, О. ди Ласо.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Инструментална музика ренесансе.</w:t>
            </w:r>
          </w:p>
        </w:tc>
      </w:tr>
      <w:tr w:rsidR="0023282D" w:rsidRPr="00361819" w:rsidTr="007515A1">
        <w:trPr>
          <w:tblCellSpacing w:w="15" w:type="dxa"/>
        </w:trPr>
        <w:tc>
          <w:tcPr>
            <w:tcW w:w="55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3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МУЗИЧКИ ИНСТРУМЕНТИ</w:t>
            </w:r>
          </w:p>
        </w:tc>
        <w:tc>
          <w:tcPr>
            <w:tcW w:w="61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Инструменти са диркама: оргуље, чембало, клавир, хармоника, челеста.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Народни инструменти. </w:t>
            </w:r>
          </w:p>
        </w:tc>
      </w:tr>
      <w:tr w:rsidR="0023282D" w:rsidRPr="00361819" w:rsidTr="007515A1">
        <w:trPr>
          <w:tblCellSpacing w:w="15" w:type="dxa"/>
        </w:trPr>
        <w:tc>
          <w:tcPr>
            <w:tcW w:w="55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3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СЛУШАЊЕ МУЗИКЕ</w:t>
            </w:r>
          </w:p>
        </w:tc>
        <w:tc>
          <w:tcPr>
            <w:tcW w:w="61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Елементи музичке изражајности: темпо, динамика, тонске боје </w:t>
            </w:r>
            <w:r w:rsidRPr="00361819">
              <w:rPr>
                <w:rFonts w:ascii="Times New Roman" w:eastAsia="Times New Roman" w:hAnsi="Times New Roman" w:cs="Times New Roman"/>
                <w:sz w:val="20"/>
                <w:szCs w:val="20"/>
              </w:rPr>
              <w:lastRenderedPageBreak/>
              <w:t>различитих гласова и инструмената.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световне и духовне средњовековне и ренесансне музике.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вокалних, вокално-иструменталних и инструменталних композиција, домаћих и страних омпозитора.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дела традиционалне народне музике.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дела инспирисаних фолклором.</w:t>
            </w:r>
          </w:p>
        </w:tc>
      </w:tr>
      <w:tr w:rsidR="0023282D" w:rsidRPr="00361819" w:rsidTr="007515A1">
        <w:trPr>
          <w:tblCellSpacing w:w="15" w:type="dxa"/>
        </w:trPr>
        <w:tc>
          <w:tcPr>
            <w:tcW w:w="55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3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ИЗВОЂЕЊЕ МУЗИКЕ</w:t>
            </w:r>
          </w:p>
        </w:tc>
        <w:tc>
          <w:tcPr>
            <w:tcW w:w="61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Певање песама по слуху самостално и у групи.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Певање песама из нотног текста солмизацијом.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Извођење (певање или свирање) једноставних ритмичких и мелодијских мотива у стилу музике средњег века и ренесансе.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Певање песама у комбинацији са покретом.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Свирање по слуху дечјих, народних и уметничких композиција на инструментима Орфовог инструментарија и/или на другим инструментима.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Свирање из нотног текста дечјих, народних и уметничких композиција на инструментима Орфовог инструментарија и/или на другим нструментима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Извођење једноставнијих музичких примера у вези са обрађеном темом</w:t>
            </w:r>
          </w:p>
        </w:tc>
      </w:tr>
      <w:tr w:rsidR="0023282D" w:rsidRPr="00361819" w:rsidTr="007515A1">
        <w:trPr>
          <w:tblCellSpacing w:w="15" w:type="dxa"/>
        </w:trPr>
        <w:tc>
          <w:tcPr>
            <w:tcW w:w="55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3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МУЗИЧКО СТВАРАЛАШТВО</w:t>
            </w:r>
          </w:p>
        </w:tc>
        <w:tc>
          <w:tcPr>
            <w:tcW w:w="61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Креирање пратње за песме ритмичким и звучним ефектима, користећи притом различите изворе звука.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Креирање покрета уз музику коју ученици изводе.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Стварање мелодије на задати текст.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Импровизација дијалога на инструментима Орфовог инструментарија и другим инструментима.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Реконструкција музичких догађаја у стилу средњег века и ренесансе. </w:t>
            </w:r>
          </w:p>
        </w:tc>
      </w:tr>
    </w:tbl>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 с</w:t>
      </w:r>
      <w:r w:rsidRPr="00361819">
        <w:rPr>
          <w:rFonts w:ascii="Times New Roman" w:eastAsia="Times New Roman" w:hAnsi="Times New Roman" w:cs="Times New Roman"/>
          <w:color w:val="000000"/>
          <w:sz w:val="20"/>
          <w:szCs w:val="20"/>
        </w:rPr>
        <w:t>ветовна музика, духовна музика, вишегласје, народна музичка традиција, музички инструменти.</w:t>
      </w:r>
    </w:p>
    <w:p w:rsidR="007515A1" w:rsidRDefault="007515A1" w:rsidP="0023282D">
      <w:pPr>
        <w:spacing w:before="48" w:after="48" w:line="240" w:lineRule="auto"/>
        <w:rPr>
          <w:rFonts w:ascii="Times New Roman" w:eastAsia="Times New Roman" w:hAnsi="Times New Roman" w:cs="Times New Roman"/>
          <w:b/>
          <w:bCs/>
          <w:color w:val="000000"/>
          <w:sz w:val="20"/>
          <w:szCs w:val="20"/>
        </w:rPr>
      </w:pPr>
    </w:p>
    <w:p w:rsidR="00F60084" w:rsidRDefault="00F60084" w:rsidP="007515A1">
      <w:pPr>
        <w:spacing w:before="48" w:after="48" w:line="240" w:lineRule="auto"/>
        <w:jc w:val="center"/>
        <w:rPr>
          <w:rFonts w:ascii="Times New Roman" w:eastAsia="Times New Roman" w:hAnsi="Times New Roman" w:cs="Times New Roman"/>
          <w:b/>
          <w:bCs/>
          <w:color w:val="000000"/>
          <w:sz w:val="20"/>
          <w:szCs w:val="20"/>
        </w:rPr>
      </w:pPr>
    </w:p>
    <w:p w:rsidR="0023282D" w:rsidRDefault="0023282D" w:rsidP="007515A1">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lastRenderedPageBreak/>
        <w:t>УПУТСТВО ЗА ДИДАКТИЧКО-МЕТОДИЧКО ОСТВАРИВАЊЕ ПРОГРАМА</w:t>
      </w:r>
    </w:p>
    <w:p w:rsidR="007515A1" w:rsidRPr="007515A1" w:rsidRDefault="007515A1" w:rsidP="007515A1">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Природа саме музике, па и предмета Музичка култура указује на стално прожимање свих области и тематских јединица које су предвиђене програмом наставе и учења. Ниједна област се не може изучавати изоловано од друге и бити сама себи циљ, а да се истовремено не разговара о свим другим аспектима музике. Музику од почетка треба повезивати са што више догађаја из живота ученика. Паралелно одвијање различитих музичких активности подстиче мисаону активност, драгоцену за развијање укупног менталног и психо-моторног потенцијала ученика, и представља одличну основу за интеграцију са другим предметима.</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усмерена на остваривање исхода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 (певање и свирање) ученика и музичко стваралаштво у оквиру којих ученик користи теоријска знања као средства за партиципацију у музици. Основни методски приступ се темељи на звучном утиску, по принципу од звука ка нотној слици и тумачењу.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Музичке културе остварује се кроз следеће области:</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Човек и музика,</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Музички инструменти,</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Слушање музике,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Извођење музике,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Музичко стваралаштво.</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Да би постигао очекиване исходе наставе и учења, наставник користи глас и покрет, музичке инструменте, елементе информационих технологија као и развијене моделе мултимедијалне наставе. Корелација између предмета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 коришћења информација (интернет, књиге...), сараднички рад у групама, као и комуникацијске вештине у циљу преношења и размене искустава и знања. 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наставе и учења омогућава да се, поред наведених композиција за слушање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за слушање и извођење водећи рачуна о примерености наставним садржајима, узрасту ученика, њиховим могућностима и интересовањима, естетским захтевима, исходима и локалитету на коме се налази школа. Однос између понуђених композиција и примера из друге литературе треба да буде најмање 70% у корист понуђених. Из поменутог разлога, у програму наставе и учења се налази већи избор наставног материјала (за слушање и извођење) у односу на годишњи фонд часова предмета Музичка култура.</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Музика у функцији здравља и музички бонтон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 да се спроводе у континуитету.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Упућивање ученика на правила понашања при слушању музике и извођењу музике чини део васпитног утицаја који наставник има у обликовању опште културе понашања. Овај модел понашања ученик треба да пренесе касније на концерте и различите музичке приредбе.</w:t>
      </w:r>
    </w:p>
    <w:p w:rsidR="007515A1" w:rsidRDefault="007515A1" w:rsidP="007515A1">
      <w:pPr>
        <w:spacing w:before="48" w:after="48" w:line="240" w:lineRule="auto"/>
        <w:jc w:val="both"/>
        <w:rPr>
          <w:rFonts w:ascii="Times New Roman" w:eastAsia="Times New Roman" w:hAnsi="Times New Roman" w:cs="Times New Roman"/>
          <w:color w:val="000000"/>
          <w:sz w:val="20"/>
          <w:szCs w:val="20"/>
        </w:rPr>
      </w:pPr>
    </w:p>
    <w:p w:rsidR="007515A1" w:rsidRDefault="007515A1" w:rsidP="007515A1">
      <w:pPr>
        <w:spacing w:before="48" w:after="48" w:line="240" w:lineRule="auto"/>
        <w:jc w:val="both"/>
        <w:rPr>
          <w:rFonts w:ascii="Times New Roman" w:eastAsia="Times New Roman" w:hAnsi="Times New Roman" w:cs="Times New Roman"/>
          <w:color w:val="000000"/>
          <w:sz w:val="20"/>
          <w:szCs w:val="20"/>
        </w:rPr>
      </w:pP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I. ПЛАНИРАЊЕ НАСТАВЕ И УЧЕЊА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имајући у виду: састав и карактеристике ученика у одељењу, уџбенике и остали дидактички материјал који користи за реализацију наставних садржаја, техничке услове, наставна средства и медије којима школа располаже као и потребе локалне средине у којој се школа налази.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Припрема за час подразумева дефинисање циља часа, 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подучавања (водећи рачуна о предзнању, тј. искуству ученика, које ће ученицима омогућити да савладају знања и вештине предвиђене дефинисаним исходима).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часу треба да преовлађује активност којом се савладава нови музички садржај, али је она увек повезана и са другим музичким активностима. Специфичност предмета се огледа у томе што се музичке активности одвијају паралелно или једна музичка активност логично води ка другој.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Процес учења базира се на перцепцији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сазнајно-емоционални доживљај.</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Човек и музика</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Стицање знања о музици у различитим епохама има за циљ разумевање улоге музике у друштву, упознавање музичких изражајних средстава, инструмената, жанрова и облика. У начину реализације ових садржаја увек треба кренути од музичког дела, слушања или извођења. Час треба да буде оријентисан на улогу и природу музике, однос човека у датом периоду према њој и њеној намени, као и промишљању да ли је музика (и ако јесте, на које начине) била уметност какву данас познајемо или и нешто друго.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Информације које се тичу контекста (на пример историјске, антрополошке, културолошке природе) треба да буду одабране и пренесене у служби разумевања света музике у датом духу времена. Хронолошки аспект Музичке културе за шести разред доприноси корелацији знања и треба имати на уму да одређени предмети покривају информисаност о немузичким аспектима средњег века и ренесансе на детаљнији и специфичнији начин.</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Музички инструменти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Музички инструменти су незаобилазни елемент свих области Музичке културе. Како су, поред људског тела и гласа, значајно средство музичког изражавања човека, информације о музичким инструментима треба да проистекну непосредно из историјског и стваралачког контекста. У том смислу, треба посебно обратити пажњу на везу између избора инструмената и догађаја, односно прилика када се и на који начин музика изводила.</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Као и све друге, инструменте са диркама треба обрадити кроз одговарајуће слушне примере који на упечатљив начин презентују њихове основне карактеристике. Информације о инструментима са диркама (клавијатуром) треба да буду сведене и усмерене на начин добијања тона, тонску боју, изражајне и основне техничке могућности и примену.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Инструменте средњег века и ренесансе потребно је аудитивно и визуелно приказати кроз најосновније информације у оквиру предвиђеног наставног садржаја. Народне инструменте појединих крајева треба слушно представити и повезати са обрадом народне песме одређеног краја.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До знања о инструментима ученици треба да дођу из непосредног искуства путем слушања и опажања, а не фактографским набрајањем, односно меморисањем података. У томе, као и у примени знања из ове области, могу помоћи и доступне ИКТ апликације. </w:t>
      </w:r>
    </w:p>
    <w:p w:rsidR="007515A1" w:rsidRDefault="007515A1" w:rsidP="007515A1">
      <w:pPr>
        <w:spacing w:before="48" w:after="48" w:line="240" w:lineRule="auto"/>
        <w:jc w:val="both"/>
        <w:rPr>
          <w:rFonts w:ascii="Times New Roman" w:eastAsia="Times New Roman" w:hAnsi="Times New Roman" w:cs="Times New Roman"/>
          <w:b/>
          <w:bCs/>
          <w:color w:val="000000"/>
          <w:sz w:val="20"/>
          <w:szCs w:val="20"/>
        </w:rPr>
      </w:pP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lastRenderedPageBreak/>
        <w:t>Слушање музике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Слушање музике је активан психички процес који подразумева емоционални доживљај и мисаону активност. Ученик треба да има јасно формулисана упутства на шта да усмери пажњу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и сл.). Постепено, ови елементи музичког тока постају ‚константа’ у процесу ученичке перцепције па наставник може да проширује опажајни капацитет код ученика усмеравајући њихову пажњу пре слушања на релевантне специфичности музичког дела. У контексту средњег века и ренесансе, посебно треба обратити пажњу на везу између природе музичког тока и намене слушаног дела – описати специфичност одређених елемената музичог дела и звучни и карактерни ефекат који је њима постигнут, потом повезати са контекстом настанка дела и намене.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Композиције које се слушају, својим трајањем и садржајем треба да одговарају могућностима перцепције ученика. Вокална, инструментална и вокално-инструментална дела треба да буду заступљена равноправно. Код слушања песама посебно треба обратити пажњу на везу музике и текста, а код инструменталних дела на извођачки састав и изражајне могућности инструмената. Елементи музичке писмености су у служби горе наведеног. Ученичка знања из различитих области треба повезати и ставити у функцију разумевања слушаног дела, подстичући код ученика креативност и критичко мишљење. Слушање дела инспирисаних фолклором, свог и других народа и народности треба представити у контексту разумевања различитог садржаја, облика и расположења слушаних композиција.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ИЗБОР КОМПОЗИЦИЈА ЗА СЛУШАЊЕ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Химне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Државна химна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Химна Светом Сави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Химна школе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Народне песме и игре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Ансамбл Ренесанс: избор (Скомрашка игра, Ситан бибер)</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Човек и музика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Средњи век:</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Византијско певање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Дивна Љубојевић: Тебе појем</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Грегоријански корал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Кир Стефан Србин: Ниња сили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Кир Стефан Србин: Ниње сили, D. П. Аксентијевић</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Никола Србин: Херувимска песма, глас други, D. П. Аксентијевић</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Осмогласник: Бог Господ, глас четврти; Алилуја, глас шести; D. П. Аксентијевић</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Исаија Србин: Агиос о теос (Свети Боже)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Исаија Србин, Алилуја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Божићни тропар Рождество твоје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Тропар Светом Сави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Адам де ла Ал: Игра о Робену и Мариони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lastRenderedPageBreak/>
        <w:t>Ренесанса: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V. Бирд, Тхе Беллс. ФВБ И/69. Роберт Хил, чембало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 Пасеро, Мадригал Ил ест бел ет бон, цоммере, мон мари.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Непознати аутор, Греенслеевес</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 ди Ласо, Ехо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M. Преториус, Кокошји плес (Баллет дес coqs)</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Ђ. П. да Палестрина, Миса папе Марчела (Кирие), Миса Бревис (Глориа)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 Жанекен, Певање птица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Композиције инспирисане музиком средњег века и ренесансе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Ера, Амено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Никло Винсент и хор Црвене армије, Амено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 Орф, Кармина Бурана (О Фортуна; Вени, вени, вениас)</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Музички инструменти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Оргуље: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 С. Бах, Токата и Фуга де-мол</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Чембало: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 С. Бах, Добро темперовани клавир, Прелудијум и фуга Це-дур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 Пахелбел: Канон (верзија на чембалу)</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Клавир:</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D. Деспић, Музички речник</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V. Миланковић, Кончертино на српске теме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 Месијан, Петитес esquisses д’oiseaux (композиције инспирисане звуцима птица)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Ф. Лашини, Клавирске композиције инспирисане звуцима природе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Е. Сати, Gymnopédie Но.1 (клавир)</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Ф. Лист, Мађарска рапсодија бр. 5</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M. Мусоргски, Стари замак</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 Дебиси, Дечји кутак, Арабеска бр.1</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 Паганини, Ла кампанела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L. ван Бетовен, За Елизу</w:t>
      </w:r>
    </w:p>
    <w:p w:rsidR="007515A1" w:rsidRDefault="007515A1" w:rsidP="0023282D">
      <w:pPr>
        <w:spacing w:before="48" w:after="48" w:line="240" w:lineRule="auto"/>
        <w:rPr>
          <w:rFonts w:ascii="Times New Roman" w:eastAsia="Times New Roman" w:hAnsi="Times New Roman" w:cs="Times New Roman"/>
          <w:b/>
          <w:bCs/>
          <w:color w:val="000000"/>
          <w:sz w:val="20"/>
          <w:szCs w:val="20"/>
        </w:rPr>
      </w:pPr>
    </w:p>
    <w:p w:rsidR="007515A1" w:rsidRDefault="007515A1" w:rsidP="0023282D">
      <w:pPr>
        <w:spacing w:before="48" w:after="48" w:line="240" w:lineRule="auto"/>
        <w:rPr>
          <w:rFonts w:ascii="Times New Roman" w:eastAsia="Times New Roman" w:hAnsi="Times New Roman" w:cs="Times New Roman"/>
          <w:b/>
          <w:bCs/>
          <w:color w:val="000000"/>
          <w:sz w:val="20"/>
          <w:szCs w:val="20"/>
        </w:rPr>
      </w:pPr>
    </w:p>
    <w:p w:rsidR="007515A1" w:rsidRDefault="007515A1"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lastRenderedPageBreak/>
        <w:t>Хармоника: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V. А. Моцарт, Турски марш (Соната за клавир а-мол), аранжман за хармонику, гитару и контрабас (Золтан Орос трио)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Љ. Павковић, Народна песма и народно оро (хармоника), у извођењу Љубише Павковића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 Дербенко, Рок Токата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Челеста: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 I. Чајковски, Игра шећерне виле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Елементи музичке писмености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6/8 такт: Градска песма: Бледи месец загрлио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 Грбић: Ово је Србија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Ге-дур: V. А. Моцарт: Мала ноћна музика, И став</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Ђ. Верди: Корачница (из опере Аида), С. Ст. Мокрањац: Џанум насред села, Осма руковет</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де-мол: С. Ст. Мокрањац: Текла вода текелија, Трећа руковет Канон</w:t>
      </w:r>
    </w:p>
    <w:p w:rsidR="007515A1" w:rsidRDefault="007515A1" w:rsidP="0023282D">
      <w:pPr>
        <w:spacing w:before="48" w:after="48" w:line="240" w:lineRule="auto"/>
        <w:rPr>
          <w:rFonts w:ascii="Times New Roman" w:eastAsia="Times New Roman" w:hAnsi="Times New Roman" w:cs="Times New Roman"/>
          <w:color w:val="000000"/>
          <w:sz w:val="20"/>
          <w:szCs w:val="20"/>
        </w:rPr>
      </w:pPr>
    </w:p>
    <w:p w:rsidR="0023282D" w:rsidRPr="007515A1" w:rsidRDefault="0023282D" w:rsidP="007515A1">
      <w:pPr>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ИЗВОЂЕЊЕ МУЗИКЕ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Сваки аспект извођења музике има непосредан и драгоцен утицај на развој ученика. Читање с листа једноставног ритмичког записа активира највећи број когнитивних радњи, развија дугорочно памћење, осетљивост за друге учеснике у музичком догађају (тзв. тимски рад, толеранција) и фине моторичке радње. Квалитетно музичко изражавање има значајан утицај на психу ученика, а самим тим и на капацитет и могућност свих видова изражавања. Уједно је важно да се кроз извођење музике, а у оквиру индивидуалних могућности ученика, подстиче и развијање личног стила изражавања.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 обзиром на то да ће певање и свирање произилазити и из историјског контекста, начин извођења треба прилагодити у односу на дати контекст. Посебну пажњу треба усмеравати на спонтане покрете као одговор на музику (игра) и покрете који имају одговарајуће значење у музичком чину.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Певање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Главни критеријум за избор песама је квалитет музичког дела. Посебну пажњу треба обратити на тонски опсег композиција за певање због физиолошких промена певачког апарата (мутирање). Приликом извођења песама најстарије музичке фолклорне традиције, треба неговати нетемперовани начин певања и дозволити природним бојама гласа да дођу до изражаја.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Песме се обрађују по слуху и из нотног текста. Приликом обраде песама из нотног текста након текстуалне, следи анализа нотног текста, савладавање ритма, певање солмизацијом и на крају певање са литерарним текстом. Са ученицима је неопходно постићи изражајно певање.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Свирање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Узвођење свирањем треба реализовати на ритмичким и мелодијским инструментима. Свирање на мелодијским инструментима је олакшано чињеницом да су ученици музички описмењени те могу користити нотне примере појединих песама које су најпре анализиране и солмизационо обрађене. Свирањем се поред осталог развијају моторичке вештине, координација и опажајне способности.</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Елементи музичке писмености</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Елементе музичке писмености треба обрађивати кроз одговарајуће музичке примере и композиције, од звука ка нотној слици и тумачењу. То су: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обрада осминске триоле и синкопе;</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пунктирани ритам;</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такт 6/8; </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Г-дур, Ф-дур, Г-мол лествица (природна и хармонска);</w:t>
      </w:r>
    </w:p>
    <w:p w:rsidR="0023282D" w:rsidRPr="00361819" w:rsidRDefault="0023282D" w:rsidP="007515A1">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канон (основне карактеристике).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ИЗБОР КОМПОЗИЦИЈА ЗА ПЕВАЊЕ И СВИРАЊЕ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Химне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Државна химна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Химна Светом Сави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Химна школе</w:t>
      </w:r>
    </w:p>
    <w:p w:rsidR="007515A1" w:rsidRDefault="007515A1"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Човек и музика: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 де ла Ал: Игра Робина и Марион</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D. Љубојевић: Црквена химна Статије, Божићни тропар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Ђакон Петар Којић: Молитва Господња Оче наш,</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 Преторијус: Канон Живела музика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V. Ђорђевић: Канон Сви петлићи лепо поје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Елементи музичке писмености: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Такт 6/8: Б. Трудић: На студенцу; M. Ђурђевић: Анђели певају.</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Пунктирани ритам</w:t>
      </w:r>
      <w:proofErr w:type="gramStart"/>
      <w:r w:rsidRPr="00361819">
        <w:rPr>
          <w:rFonts w:ascii="Times New Roman" w:eastAsia="Times New Roman" w:hAnsi="Times New Roman" w:cs="Times New Roman"/>
          <w:color w:val="000000"/>
          <w:sz w:val="20"/>
          <w:szCs w:val="20"/>
        </w:rPr>
        <w:t>:V</w:t>
      </w:r>
      <w:proofErr w:type="gramEnd"/>
      <w:r w:rsidRPr="00361819">
        <w:rPr>
          <w:rFonts w:ascii="Times New Roman" w:eastAsia="Times New Roman" w:hAnsi="Times New Roman" w:cs="Times New Roman"/>
          <w:color w:val="000000"/>
          <w:sz w:val="20"/>
          <w:szCs w:val="20"/>
        </w:rPr>
        <w:t>. А. Моцарт: Гле, игре ли красне; К. Станковић: Сећаш ли се оног сата; Ђорђевић/Милосављевић: Примили смо вести тазе.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Шеснаестине: Б. Станчић: Вејавица вејала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Синкопа: D. Краљић: Чамац на Тиси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Лествица Ге-дур</w:t>
      </w:r>
      <w:proofErr w:type="gramStart"/>
      <w:r w:rsidRPr="00361819">
        <w:rPr>
          <w:rFonts w:ascii="Times New Roman" w:eastAsia="Times New Roman" w:hAnsi="Times New Roman" w:cs="Times New Roman"/>
          <w:color w:val="000000"/>
          <w:sz w:val="20"/>
          <w:szCs w:val="20"/>
        </w:rPr>
        <w:t>:А</w:t>
      </w:r>
      <w:proofErr w:type="gramEnd"/>
      <w:r w:rsidRPr="00361819">
        <w:rPr>
          <w:rFonts w:ascii="Times New Roman" w:eastAsia="Times New Roman" w:hAnsi="Times New Roman" w:cs="Times New Roman"/>
          <w:color w:val="000000"/>
          <w:sz w:val="20"/>
          <w:szCs w:val="20"/>
        </w:rPr>
        <w:t>. Моцарт: Мала ноћна музика, И став; Р. Роџерс: Рунолист; Дечја песма из Италије: Сад зиме више нема ; Ја посејах лубенице (двоглас).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Лествица де-мол</w:t>
      </w:r>
      <w:proofErr w:type="gramStart"/>
      <w:r w:rsidRPr="00361819">
        <w:rPr>
          <w:rFonts w:ascii="Times New Roman" w:eastAsia="Times New Roman" w:hAnsi="Times New Roman" w:cs="Times New Roman"/>
          <w:color w:val="000000"/>
          <w:sz w:val="20"/>
          <w:szCs w:val="20"/>
        </w:rPr>
        <w:t>:Источниче</w:t>
      </w:r>
      <w:proofErr w:type="gramEnd"/>
      <w:r w:rsidRPr="00361819">
        <w:rPr>
          <w:rFonts w:ascii="Times New Roman" w:eastAsia="Times New Roman" w:hAnsi="Times New Roman" w:cs="Times New Roman"/>
          <w:color w:val="000000"/>
          <w:sz w:val="20"/>
          <w:szCs w:val="20"/>
        </w:rPr>
        <w:t xml:space="preserve"> живоносни; Тавна ноћи; Све птичице запјевале; Расти, расти мој зелени боре; Небо је тако ведро; Ђ. Б. Перголези: Где је онај цветак жути ; Ж. Ф. Рамо: Тамбурин ; Заспо Јанко (двоглас); Растко(двоглас), аранжман Предраг Миодраг.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Лествица Еф-дур</w:t>
      </w:r>
      <w:proofErr w:type="gramStart"/>
      <w:r w:rsidRPr="00361819">
        <w:rPr>
          <w:rFonts w:ascii="Times New Roman" w:eastAsia="Times New Roman" w:hAnsi="Times New Roman" w:cs="Times New Roman"/>
          <w:color w:val="000000"/>
          <w:sz w:val="20"/>
          <w:szCs w:val="20"/>
        </w:rPr>
        <w:t>:Шкрипи</w:t>
      </w:r>
      <w:proofErr w:type="gramEnd"/>
      <w:r w:rsidRPr="00361819">
        <w:rPr>
          <w:rFonts w:ascii="Times New Roman" w:eastAsia="Times New Roman" w:hAnsi="Times New Roman" w:cs="Times New Roman"/>
          <w:color w:val="000000"/>
          <w:sz w:val="20"/>
          <w:szCs w:val="20"/>
        </w:rPr>
        <w:t xml:space="preserve"> ђерам; L. ван Бетовен: Ода радости; Ј. С. Бах: Ах што волим; С. Ст. Мокрањац: Ал је леп овај свет.</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МУЗИЧКО СТВАРАЛАШТВО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Дечје музичко стваралаштво представља виши степен активирања музичких способности које се развијају у свим музичким активностима, а резултат су креативног односа према музици. Оно подстиче музичку фантазију, обликује стваралачко мишљење, продубљује интересовања и доприноси трајнијем усвајању и памћењу музичких вештина и знања.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Стваралаштво може бити заступљено кроз: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музичка питања и одговоре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компоновање мелодије на задати текст</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састављање ритмичке вежбе или мелодије од понуђених мотива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импровизација игре/покрета на одређену музику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илустрацију доживљаја музике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израду музичких инструмената (функционалних или нефункционалних)</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музичко-истраживачки рад</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осмишљавање музичких догађаја, програма и пројеката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осмишљавање музичких квизова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осмишљавање музичких дидактичких игара, игара са певањем, игара уз инструменталну пратњу или музичких драматизација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креативну употребу мултимедија: ИКТ, аудио снимци, сликовни материјал, мобилни телефони...</w:t>
      </w:r>
    </w:p>
    <w:p w:rsidR="0023282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Уколико има могућности, могу се осмислити и реализовати тематски пројекти на нивоу одељења или разреда. </w:t>
      </w:r>
    </w:p>
    <w:p w:rsidR="007515A1" w:rsidRPr="007515A1" w:rsidRDefault="007515A1" w:rsidP="0023282D">
      <w:pPr>
        <w:spacing w:before="48" w:after="48" w:line="240" w:lineRule="auto"/>
        <w:rPr>
          <w:rFonts w:ascii="Times New Roman" w:eastAsia="Times New Roman" w:hAnsi="Times New Roman" w:cs="Times New Roman"/>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Музичке културе подразумева учешће свих ученика, а не само оних који имају музичке предиспозиције. Како је предмет Музичка култура синтеза вештина и знања, полазна тачка у процесу оцењивања треба да буду индивидуалне музичке способности и ниво претходног знања сваког ученика. Битни фактори за праћење музичког развоја и оцењивање сваког ученика су његово знање, рад, степен ангажованости, кооперативност, интересовање, став, умешност и креативност, али и напредовање у односу на претходна постигнућа. Тако се у настави Музичке културе за исте васпитно-образовне задатке могу добити различите оцене, као и за различите резултате исте оцене, због тога што се конкретни резултати упоређују са индивидуалним ученичким могућностима.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Начин провере и оцена треба да подстичу ученика да напредује и активно учествује у свим видовима музичких активности. Главни критеријум за процес праћења и процењивања је начин ученичке партиципације у музичком догађају, односно да ли је у стању да прати музичко дело при слушању и како односно, да ли и како изводи и ствара музику користећи постојеће знање.</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зависности од области и теме, постигнућа ученика се могу оценити усменом провером, краћим писаним проверама (до 15 минута) и проценом практичног рада и стваралачког ангажовања. Поред ових традиционалних начина оцењивања, треба користити и друге начине оцењивања као што су:</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допринос ученика за време групног рада,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израда креативних задатака на одређену тему,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рад на пројекту (ученик даје решење за неки проблем и одговара на конкретне потребе),</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специфичне вештине.</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процесу вредновања резултата учења, наставник треба да буде фокусиран на ученичку мотивацију и ставове у односу на извођење и стваралаштво, способност концентрације, квалитет перцепције и начин размишљања приликом слушања, као и примену теоретског знања у музицирању.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Наставник треба да 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 у овај процес у смислу дијалога и узајамног разумевања у вези са тим шта ученик осећа као препреке (вољне и невољне) у свом развоју, као и на које начине се, из ученикове перспективе, оне могу пребродити.</w:t>
      </w:r>
    </w:p>
    <w:p w:rsidR="00AF5F71"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Када је у питању вредновање области Музичко стваралаштво, њу треба вредновати у смислу стваралачког ангажовања ученика, а не према квалитету насталог дела, јер су и најскромније музичке импровизације, креативно размишљање и стварање педагошки оправдане. Диктате не треба практиковати ни задавати.</w:t>
      </w:r>
    </w:p>
    <w:p w:rsidR="0023282D" w:rsidRPr="00361819" w:rsidRDefault="00AF5F71" w:rsidP="00F600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54"/>
        <w:gridCol w:w="12846"/>
      </w:tblGrid>
      <w:tr w:rsidR="0023282D" w:rsidRPr="00361819" w:rsidTr="00F13E4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Назив предмета</w:t>
            </w:r>
          </w:p>
        </w:tc>
        <w:tc>
          <w:tcPr>
            <w:tcW w:w="12801"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ИСТОРИЈА</w:t>
            </w:r>
          </w:p>
        </w:tc>
      </w:tr>
      <w:tr w:rsidR="0023282D" w:rsidRPr="00361819" w:rsidTr="00F13E4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801"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 </w:t>
            </w:r>
            <w:r w:rsidRPr="00361819">
              <w:rPr>
                <w:rFonts w:ascii="Times New Roman" w:eastAsia="Times New Roman" w:hAnsi="Times New Roman" w:cs="Times New Roman"/>
                <w:sz w:val="20"/>
                <w:szCs w:val="20"/>
              </w:rPr>
              <w:t>учења Историје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tc>
      </w:tr>
      <w:tr w:rsidR="0023282D" w:rsidRPr="00361819" w:rsidTr="00F13E4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801"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F13E4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801"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72 </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30"/>
        <w:gridCol w:w="3240"/>
        <w:gridCol w:w="6930"/>
      </w:tblGrid>
      <w:tr w:rsidR="0023282D" w:rsidRPr="00361819" w:rsidTr="00F13E4D">
        <w:trPr>
          <w:tblCellSpacing w:w="15" w:type="dxa"/>
        </w:trPr>
        <w:tc>
          <w:tcPr>
            <w:tcW w:w="38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ОБЛАСТ/ТЕМА</w:t>
            </w:r>
          </w:p>
        </w:tc>
        <w:tc>
          <w:tcPr>
            <w:tcW w:w="68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w:t>
            </w:r>
          </w:p>
        </w:tc>
      </w:tr>
      <w:tr w:rsidR="0023282D" w:rsidRPr="00361819" w:rsidTr="00F13E4D">
        <w:trPr>
          <w:tblCellSpacing w:w="15" w:type="dxa"/>
        </w:trPr>
        <w:tc>
          <w:tcPr>
            <w:tcW w:w="388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образложи узроке и последице историјских догађаја на конкретним примерима;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пореди историјске појаве;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наведе најзначајније последице настанка и развоја држава у Европи и Средоземљу у средњем и раном новом веку;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 основу датих примера, изводи закључак о повезаности националне историје са регионалном и европском (на плану политике, економских прилика, друштвених и културних појава);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сагледа значај и улогу истакнутих личности у датом историјском контексту;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приказује на историјској карти динамику различитих историјских појава и промена;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 историјској карти лоцира правце миграција и простор насељен Србима и њиховим суседима у средњем и раном новом веку;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идентификује разлике између типова државног уређења у периоду средњег и </w:t>
            </w:r>
            <w:r w:rsidRPr="00361819">
              <w:rPr>
                <w:rFonts w:ascii="Times New Roman" w:eastAsia="Times New Roman" w:hAnsi="Times New Roman" w:cs="Times New Roman"/>
                <w:sz w:val="20"/>
                <w:szCs w:val="20"/>
              </w:rPr>
              <w:lastRenderedPageBreak/>
              <w:t>раног новог века;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изводи закључак о значају српске средњовековне државности и издваја најистакнутије владарске породице;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пореди положај и начин живота жена и мушкараца, различитих животних доби, припадника постојећих друштвених слојева, у средњем и раном новом веку;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основна обележја и идентификује најзначајније последице настанка и ширења различитих верских учења у средњем и раном новом веку;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 понуђеним примерима, разликује легенде и митове од историјских чињеница, као и историјске од легендарних личности;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образлаже најважније последице научно-техничких открића у периоду средњег и раног новог века;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идентификује основне одлике и промене у начину производње у средњем и раном новом веку;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илуструје примерима значај прожимања различитих цивилизација;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споменике различитих епоха, са посебним освртом на оне у локалној средини;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илуструје примерима важност утицаја политичких, привредних, научних и културних тековина средњег и раног новог века у савременом друштву;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користећи ИКТ, самостално или у групи, презентује резултате елементарног истраживања заснованог на коришћењу одабраних историјских извора и литературе;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повеже визуелне и текстуалне информације са одговарајућим историјским </w:t>
            </w:r>
            <w:r w:rsidRPr="00361819">
              <w:rPr>
                <w:rFonts w:ascii="Times New Roman" w:eastAsia="Times New Roman" w:hAnsi="Times New Roman" w:cs="Times New Roman"/>
                <w:sz w:val="20"/>
                <w:szCs w:val="20"/>
              </w:rPr>
              <w:lastRenderedPageBreak/>
              <w:t>контекстом (хронолошки, политички, друштвени, културни);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учествује у организовању и спровођењу заједничких школских активности везаних за развој културе сећања.</w:t>
            </w: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ОСНОВИ ПРОУЧАВАЊА ПРОШЛОСТИ</w:t>
            </w:r>
          </w:p>
        </w:tc>
        <w:tc>
          <w:tcPr>
            <w:tcW w:w="68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Основне одлике периода средњег века и новог века (појмови средњи век, нови век, прединдустријско доба, хронолошки и просторни оквири).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Историјски извори за историју средњег века и раног новог века и њихова сазнајна вредност (писани и материјални).</w:t>
            </w:r>
          </w:p>
        </w:tc>
      </w:tr>
      <w:tr w:rsidR="0023282D" w:rsidRPr="00361819" w:rsidTr="00F13E4D">
        <w:trPr>
          <w:tblCellSpacing w:w="15" w:type="dxa"/>
        </w:trPr>
        <w:tc>
          <w:tcPr>
            <w:tcW w:w="388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ЕВРОПА, СРЕДОЗЕМЉЕ И СРПСКЕ ЗЕМЉЕ У РАНОМ СРЕДЊЕМ ВЕКУ</w:t>
            </w:r>
          </w:p>
        </w:tc>
        <w:tc>
          <w:tcPr>
            <w:tcW w:w="68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Велика сеоба народа и стварање нових држава у Европи (германска и словенска племена, Бугари, Мађари, Викинзи).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Најзначајније државе раног средњег века (Франачка држава, Византијско царство, Арабљани).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Религија у раном средњем веку (христијанизација и хришћанска црква, Велики раскол, ислам).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Феудално друштво (структура, друштвене категорије, вазални односи).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Српске земље и Балканско полуострво (досељавање Срба и Хрвата, односи са староседеоцима и суседима, формирање српских земаља, христијанизација, ширење писмености).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Истакнуте личности: Јустинијан, Карло Велики, кнез Властимир, цар Симеон, Јован Владимир, Василије II, краљ Михаило, Ћирило и Методије.</w:t>
            </w:r>
          </w:p>
        </w:tc>
      </w:tr>
      <w:tr w:rsidR="0023282D" w:rsidRPr="00361819" w:rsidTr="00F13E4D">
        <w:trPr>
          <w:tblCellSpacing w:w="15" w:type="dxa"/>
        </w:trPr>
        <w:tc>
          <w:tcPr>
            <w:tcW w:w="388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ЕВРОПА, СРЕДОЗЕМЉЕ И СРПСКЕ ЗЕМЉЕ У ПОЗНОМ СРЕДЊЕМ ВЕКУ</w:t>
            </w:r>
          </w:p>
        </w:tc>
        <w:tc>
          <w:tcPr>
            <w:tcW w:w="68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Државно уређење (типови европских монархија; република).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Сусрети и прожимања цивилизација и народа (хришћанство, ислам, јудаизам, Крсташки ратови, најзначајнији путописци и њихова путовања – Марко Поло, Ибн Батута и др).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Српске земље и суседи (краљевина и царство, деспотовина, аутокефална црква, односи са Византијом, Угарском, Бугарском, Венецијом, османска освајања у југоисточној Европи).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Свакодневни живот у Европи и српским земљама (двор и дворски живот, живот на селу и граду – занимања, родни односи, правоверје и јереси, куга).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Опште одлике средњовековне културе (верски карактер културе, витешка култура, културне области, школе и универзитети, проналасци; писана и визуелна култура код Срба, легенде – Косовска, о краљу Артуру...).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Истакнуте личности: Фридрих Барбароса, Ричард Лавље Срце, Саладин, Стефан Немања, Стефан Првовенчани, Сава Немањић, краљ Милутин, Стефан Душан, кнез Лазар и кнегиња Милица, Твртко И Котроманић, Стефан Лазаревић, деспот Ђурађ, султанија Мара, Ђурађ Кастриот Скендербег, Балшићи, Црнојевићи, Мехмед II Освајач.</w:t>
            </w:r>
          </w:p>
        </w:tc>
      </w:tr>
      <w:tr w:rsidR="0023282D" w:rsidRPr="00361819" w:rsidTr="00F13E4D">
        <w:trPr>
          <w:tblCellSpacing w:w="15" w:type="dxa"/>
        </w:trPr>
        <w:tc>
          <w:tcPr>
            <w:tcW w:w="3885" w:type="dxa"/>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ЕВРОПА, СВЕТ И СРПСКЕ ЗЕМЉЕ У РАНОМ НОВОМ ВЕКУ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(Прединдустријско доба)</w:t>
            </w:r>
          </w:p>
        </w:tc>
        <w:tc>
          <w:tcPr>
            <w:tcW w:w="688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Прединдустријско доба (хронолошки оквири, научна и техничка открића, штампа, промене у начину производње, банкарство, успон градова – примери Фиренце, Венеције, Антверпена...).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Велика географска открића и колонизација (истакнути морепловци и њихова путовања, сусрет са ваневропским цивилизацијама – Северна и Јужна Америка, Индија, Африка, Кина, Јапан, Аустралија; последице).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Опште одлике културе раног новог века (основна обележја хуманизма и ренесансе; књижевност, политичка мисао, промене у свакодневном животу, обичаји и веровања – прогон „вештица”...).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Реформација и противреформација (узроци, протестантизам, католичка реакција – улога језуита; верски сукоби и ратови).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Појава апсолутистичких монархија (промене у државном уређењу, централизација државе, положај владара).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Врхунац моћи Османског царства (освајања, држава и друштво).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Живот Срба под османском, хабзбуршком и млетачком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влашћу (обнова Пећке патријаршије; мењање верског и културног идентитета – исламизација, покатоличавање, унијаћење; учешће у ратовима, отпори и сеобе, положај и привилегије, Војна крајина).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Истакнуте личности: Јохан Гутенберг, Изабела Кастиљска, Кристифор Колумбо, Фернандо Магелан, Леонардо да Винчи, Микеланђело Буонароти, Николо Макијавели, Никола Коперник, Исак Њутн, Мартин Лутер, Карло V и Филип II Хабзбуршки, Елизабета И, Вилијам Шекспир, Луј XIV, Сулејман Величанствени, Мехмед-паша Соколовић, Арсеније III Црнојевић, Арсеније IV Јовановић.</w:t>
            </w:r>
          </w:p>
        </w:tc>
      </w:tr>
    </w:tbl>
    <w:p w:rsidR="00F13E4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 </w:t>
      </w:r>
      <w:r w:rsidRPr="00361819">
        <w:rPr>
          <w:rFonts w:ascii="Times New Roman" w:eastAsia="Times New Roman" w:hAnsi="Times New Roman" w:cs="Times New Roman"/>
          <w:color w:val="000000"/>
          <w:sz w:val="20"/>
          <w:szCs w:val="20"/>
        </w:rPr>
        <w:t>феудализам, прединдустријско доба, монархија, градска комуна, Црква, религија, хуманизам и ренесанса, географска открића, научна открића и технички проналасци, сеобе, прожимање цивилизација, индивидуални и колективни идентитети.</w:t>
      </w:r>
    </w:p>
    <w:p w:rsidR="00F13E4D" w:rsidRDefault="00F13E4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p>
    <w:p w:rsidR="0023282D" w:rsidRDefault="0023282D" w:rsidP="00F13E4D">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F13E4D" w:rsidRPr="00F13E4D" w:rsidRDefault="00F13E4D" w:rsidP="00F13E4D">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F13E4D">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је конципиран тако да су уз дефинисане исходе за крај разреда и кључне појмове, за сваку од четири тематске целине (Основи проучавања прошлости; Европа, Средоземље и српске земље у раном средњем веку</w:t>
      </w:r>
      <w:proofErr w:type="gramStart"/>
      <w:r w:rsidRPr="00361819">
        <w:rPr>
          <w:rFonts w:ascii="Times New Roman" w:eastAsia="Times New Roman" w:hAnsi="Times New Roman" w:cs="Times New Roman"/>
          <w:color w:val="000000"/>
          <w:sz w:val="20"/>
          <w:szCs w:val="20"/>
        </w:rPr>
        <w:t>;Европа</w:t>
      </w:r>
      <w:proofErr w:type="gramEnd"/>
      <w:r w:rsidRPr="00361819">
        <w:rPr>
          <w:rFonts w:ascii="Times New Roman" w:eastAsia="Times New Roman" w:hAnsi="Times New Roman" w:cs="Times New Roman"/>
          <w:color w:val="000000"/>
          <w:sz w:val="20"/>
          <w:szCs w:val="20"/>
        </w:rPr>
        <w:t>, Средоземље и српске земље у позном средњем веку и Европа, свет и српске земље у раном новом веку – прединдустријско доба), дати и садржаји.</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Приступ настави заснован на процесу и исходима учења подразумева да ученици развијају не само основна знања, већ да их искористе у развоју вештина историјског мишљења и изградњи ставова и вредности. Програм, у том смислу, нуди садржински оквир, а наставник има могућност да изабере и неке додатне садржаје уколико сматра да су примерени средини у којој ученици живе, или да одговарају њиховим интересовањима (програм се, на пример, може допунити и садржајима из прошлости завичаја, чиме се код ученика постиже јаснија представа о историјској и културној баштини у њиховом крају – археолошка налазишта, музејске збирке). Сви садржаји су дефинисани тако да буду у функцији остваривања исхода предвиђених програмом. Наставник има значајан простор за избор и повезивање садржаја, метода наставе и учења и активности ученика.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Важна карактеристика наставе и учења усмерених на остваривање исхода је та да су фокусирани на учење у школи. Ученик треба да учи:</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смислено: повезивањем оног што учи са оним што зна и са ситуацијама из живота; повезивањем оног што учи са оним што је учио из Историје и других предмета;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проблемски: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дивергентно: предлагањем нових решења; смишљањем нових примера; повезивањем садржаја у нове целине;</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критички: поређењем важности појединих чињеница и података; смишљањем аргумената;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кооперативно: кроз сарадњу са наставником и другим ученицима; кроз дискусију и размену мишљења; уважавајући аргументе саговорника.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F13E4D" w:rsidRPr="00F13E4D"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оријентисан на процес и исходе учења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план рада из кога ће касније развијати своје оперативне планове. Од њега се очекује и да, у фази планирања и писања припреме за час, дефинише исходе за сваку наставну јединицу. При планирању треба имати у виду да се исходи разликују, да се неки лакше и брже могу остварити, али је за већину исхода потребно више времена и више различитих активности. Наставник за сваки час планира и припрема средства и начине провере остварености пројектованих исхода. У планирању и припремању наставе и учења, наставник планира не само своје, већ и активности ученика на часу. Поред уџбеника, као једног од извора знања, на наставнику је да ученицима омогући увид и искуство коришћења и других извора сазнавања.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F13E4D">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Ученици у шести разред улазе са знањем о основним историјским појмовима, са одређеним животним искуствима и уобличеним ставовима и на томе треба пажљиво градити нова знања, вештине, ставове и вредности.</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Наставник има слободу да сам одреди распоред и динамику активности за сваку тему, уважавајући циљ учења предмета и дефинисане исходе. Редослед исхода не исказује њихову важност јер су сви од значаја за постизање циља предмета. Између исхода постоји повезаност и остваривање једног исхода доприноси </w:t>
      </w:r>
      <w:r w:rsidRPr="00361819">
        <w:rPr>
          <w:rFonts w:ascii="Times New Roman" w:eastAsia="Times New Roman" w:hAnsi="Times New Roman" w:cs="Times New Roman"/>
          <w:color w:val="000000"/>
          <w:sz w:val="20"/>
          <w:szCs w:val="20"/>
        </w:rPr>
        <w:lastRenderedPageBreak/>
        <w:t>остваривању других исхода. Многи од исхода су процесни и представљају резултат кумулативног дејства образовно-васпитног рада, током дужег временског периода и обраде различитих садржаја.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Битно је искористити велике могућности које Историја као наративни предмет пружа у подстицању ученичке радозналости, која је у основи сваког сазнања. 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 Посебно место у настави Историје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 </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Учење историје би требало да помогне ученицима у стварању што јасније представе не само о томе „како је уистину било”, већ и зашто се нешто десило и какве су последице из тога проистекле. 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Коришћење историјских карата изузетно је важно јер омогућава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Треба искористити и утицај наставе Историје на развијање језичке и говорне културе (вештине беседништва), јер историјски садржаји богате и оплемењују језички фонд ученика. Неопходно је имати у виду и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 У настави треба, кад год је то могуће, примењивати дидактички концепт мултиперспективности. Одређене теме, по могућности, треба реализовати са одговарајућим садржајима из сродних предмета, а посебну пажњу треба посветити оспособљавању ученика за ефикасно коришћење информационо-комуникационих технологија (употреба интернета, прављење презентација, коришћење дигиталних аудио-визуелних материјала и израда реферата).</w:t>
      </w:r>
    </w:p>
    <w:p w:rsidR="0023282D" w:rsidRPr="00361819"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F13E4D">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Праћење напредовања започиње иницијалном проценом нивоа на коме се ученик налази и у односу на шта ће се процењивати његов даљи рад.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 </w:t>
      </w:r>
    </w:p>
    <w:p w:rsidR="00F13E4D" w:rsidRDefault="0023282D" w:rsidP="00F13E4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настави оријентисаној на достизање исхода вреднују се и процес и продукти учења. У вредновању наученог, поред усменог испитивања, користе се и тестови знања. У формативном оцењивању се користе различити инструменти, а избор зависи од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23282D" w:rsidRPr="00361819" w:rsidRDefault="00F13E4D" w:rsidP="00F600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83"/>
        <w:gridCol w:w="12817"/>
      </w:tblGrid>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Назив предмета</w:t>
            </w:r>
          </w:p>
        </w:tc>
        <w:tc>
          <w:tcPr>
            <w:tcW w:w="1277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ГЕОГРАФИЈА</w:t>
            </w:r>
          </w:p>
        </w:tc>
      </w:tr>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77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 учења Географије је да ученик појмовно и структурно овлада природно-географским, демографским, насеобинским, политичко-географским, економско-географским, интеграционим и глобалним појавама и процесима у Србији и свету уз неговање вредности мултикултуралности и патриотизма.</w:t>
            </w:r>
          </w:p>
        </w:tc>
      </w:tr>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77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772"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72 часа</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90"/>
        <w:gridCol w:w="2430"/>
        <w:gridCol w:w="7380"/>
      </w:tblGrid>
      <w:tr w:rsidR="0023282D" w:rsidRPr="00361819" w:rsidTr="00F3741D">
        <w:trPr>
          <w:tblCellSpacing w:w="15" w:type="dxa"/>
        </w:trPr>
        <w:tc>
          <w:tcPr>
            <w:tcW w:w="424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 / ТЕМА</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w:t>
            </w:r>
          </w:p>
        </w:tc>
      </w:tr>
      <w:tr w:rsidR="0023282D" w:rsidRPr="00361819" w:rsidTr="00F3741D">
        <w:trPr>
          <w:tblCellSpacing w:w="15" w:type="dxa"/>
        </w:trPr>
        <w:tc>
          <w:tcPr>
            <w:tcW w:w="424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успоставља везе између физичко-географских и друштвено-географских објеката, појава и процеса;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одређује математичко географски положај на Земљи;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анализира, чита и тумачи општегеографске и тематске карте;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оријентише се у простору користећи компас, географску карту и сателитске навигационе системе;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доводи у везу размештај светског становништва са природним карактеристикама простора;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анализира компоненте популацоне динамике и њихов утицај на формирање укупних демографских потенцијала на примерима Србије, Европе и света;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анализира различита обележја светског становништва и развија свест о солидарности између припадника различитих социјалних, етничких и културних група;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анализира географски положај насеља;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објашњава континуиране процесе у развоју насеља и даје примере у Србији, Европи и свету;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доводи у везу типове насеља и урбане и руралне процесе са структурама становништва, миграцијама, економским и глобалним појавама и процесима;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уз помоћ географске карте анализира утицај природних и друштвених фактора на развој и размештај привредних делатности;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доводи у везу размештај привредних објеката и квалитет животне средине;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вреднује алтернативе за одрживи развој у својој локалној средини, Србији, Европи и свету;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објасни политичко-географску структуру државе;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представи процесе који су довели до формирања савремене политичко-географске карте света;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објасни како се издвајају географске регије;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илуструје уз помоћ карте најважније географске објекте, појаве и процесе на простору Европе. </w:t>
            </w: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ДРУШТВО И ГЕОГРАФИЈА</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Друштвена географија, предмет проучавања и подела.</w:t>
            </w:r>
          </w:p>
        </w:tc>
      </w:tr>
      <w:tr w:rsidR="0023282D" w:rsidRPr="00361819" w:rsidTr="00F3741D">
        <w:trPr>
          <w:tblCellSpacing w:w="15" w:type="dxa"/>
        </w:trPr>
        <w:tc>
          <w:tcPr>
            <w:tcW w:w="424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ГЕОГРАФСКА КАРТА</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Географска/картографска мрежа.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Географска ширина и географска дужина, часовне зоне.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карте и њен развој кроз историју.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Елементи карте (математички, географски и допунски).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Картографски знаци и методе за представљање рељефа на карти.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Подела карата према садржају и величини размера.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Оријентација у простору и оријентација карте, мерење на карти, сателитски навигациони системи. </w:t>
            </w:r>
          </w:p>
        </w:tc>
      </w:tr>
      <w:tr w:rsidR="0023282D" w:rsidRPr="00361819" w:rsidTr="00F3741D">
        <w:trPr>
          <w:tblCellSpacing w:w="15" w:type="dxa"/>
        </w:trPr>
        <w:tc>
          <w:tcPr>
            <w:tcW w:w="424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СТАНОВНИШТВО</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Основни појмови о становништву: демографски развитак и извори података о становништву.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Број и распоред становништва на Земљи.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Природно кретање становништва.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Миграције становништва.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Структуре становништва: биолошке и друштвено-економске.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Савремени демографски процеси у Србији, Европи и свету.</w:t>
            </w:r>
          </w:p>
        </w:tc>
      </w:tr>
      <w:tr w:rsidR="0023282D" w:rsidRPr="00361819" w:rsidTr="00F3741D">
        <w:trPr>
          <w:tblCellSpacing w:w="15" w:type="dxa"/>
        </w:trPr>
        <w:tc>
          <w:tcPr>
            <w:tcW w:w="424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НАСЕЉА</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и настанак првих насеља.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Положај и географски размештај насеља.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Величина и функције насеља.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Типови насеља.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Урбанизација.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Град − унутрашња структура и односи са околним простором.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Село и рурални процеси.</w:t>
            </w:r>
          </w:p>
        </w:tc>
      </w:tr>
      <w:tr w:rsidR="0023282D" w:rsidRPr="00361819" w:rsidTr="00F3741D">
        <w:trPr>
          <w:tblCellSpacing w:w="15" w:type="dxa"/>
        </w:trPr>
        <w:tc>
          <w:tcPr>
            <w:tcW w:w="424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ПРИВРЕДА</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Привреда, привредне делатности и сектори привреде.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Пољопривреда и географски простор.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Индустрија и географски простор.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Саобраћај, туризам и географски простор.</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Ванпривредне делатности.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Развијени и неразвијени региони и државе и савремени геоекономски односи у свету.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Концепт одрживог развоја.</w:t>
            </w:r>
          </w:p>
        </w:tc>
      </w:tr>
      <w:tr w:rsidR="0023282D" w:rsidRPr="00361819" w:rsidTr="00F3741D">
        <w:trPr>
          <w:tblCellSpacing w:w="15" w:type="dxa"/>
        </w:trPr>
        <w:tc>
          <w:tcPr>
            <w:tcW w:w="4245" w:type="dxa"/>
            <w:vMerge w:val="restart"/>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ДРЖАВА И ИНТЕГРАЦИОНИ ПРОЦЕСИ</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и настанак првих држава.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Географски положај државе.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Величина и компактност територије државе.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и функција државних граница.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Главни град.</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Облик владавине.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Политичко-географска карта Европе после Другог светског рата.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Политичко-географска карта света после Другог светског рата.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Територијални интегритет и спорови.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Интеграциони процеси.</w:t>
            </w:r>
          </w:p>
        </w:tc>
      </w:tr>
      <w:tr w:rsidR="0023282D" w:rsidRPr="00361819" w:rsidTr="00F3741D">
        <w:trPr>
          <w:tblCellSpacing w:w="15" w:type="dxa"/>
        </w:trPr>
        <w:tc>
          <w:tcPr>
            <w:tcW w:w="424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240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ГЕОГРАФИЈА ЕВРОПЕ</w:t>
            </w:r>
          </w:p>
        </w:tc>
        <w:tc>
          <w:tcPr>
            <w:tcW w:w="7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Географске регије и регионална географија.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Положај и границе Европе.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Природне карактеристике Европе.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Становништво Европе.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Насеља Европе.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Привреда Европе.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Географске регије Европе.</w:t>
            </w:r>
          </w:p>
        </w:tc>
      </w:tr>
    </w:tbl>
    <w:p w:rsidR="00F3741D" w:rsidRDefault="00F3741D"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w:t>
      </w:r>
      <w:r w:rsidRPr="00361819">
        <w:rPr>
          <w:rFonts w:ascii="Times New Roman" w:eastAsia="Times New Roman" w:hAnsi="Times New Roman" w:cs="Times New Roman"/>
          <w:color w:val="000000"/>
          <w:sz w:val="20"/>
          <w:szCs w:val="20"/>
        </w:rPr>
        <w:t>: географска карта, становништво, насеља, привреда, држава, регије, Европа.</w:t>
      </w:r>
    </w:p>
    <w:p w:rsidR="00F3741D" w:rsidRPr="00F3741D" w:rsidRDefault="00F3741D" w:rsidP="0023282D">
      <w:pPr>
        <w:spacing w:before="48" w:after="48" w:line="240" w:lineRule="auto"/>
        <w:rPr>
          <w:rFonts w:ascii="Times New Roman" w:eastAsia="Times New Roman" w:hAnsi="Times New Roman" w:cs="Times New Roman"/>
          <w:color w:val="000000"/>
          <w:sz w:val="20"/>
          <w:szCs w:val="20"/>
        </w:rPr>
      </w:pPr>
    </w:p>
    <w:p w:rsidR="0023282D" w:rsidRPr="00361819" w:rsidRDefault="0023282D" w:rsidP="00F3741D">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оријентисан на процес и исходе учења наставнику даје већу слободу у креирању и осмишљавању процеса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препоручених садржаја, образовних стандарда за крај обавезног образовања, циљева и исхода образовања и васпитања, кључних компетенција за целоживотно учење, предметних и општих међупредметних компетенција наставник најпре креира свој годишњи (глобални) план рада из кога ће касније развијати своје оперативне планове. Наставник има слободу да сам одреди број часова за дате теме у годишњем плану.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Предметни исходи су дефинисани у складу са ревидираном Блумовом таксономијом и највећи број њих је на нивоу примене. Редослед исхода не исказује њихову важност јер су сви од значаја за постизање циља предмета. Од наставника се очекује да операционализује дате исходе у својим оперативним плановима за конкретну тему, тако да тема буде једна заокружена целина која укључује могућа међупредметна повезивања. У фази планирања и писања припреме за час наставник дефинише циљ и исходе часа.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Дати садржаји су препоручени и распоређени у седам тематских целина: Друштво и географија, Географска карта</w:t>
      </w:r>
      <w:proofErr w:type="gramStart"/>
      <w:r w:rsidRPr="00361819">
        <w:rPr>
          <w:rFonts w:ascii="Times New Roman" w:eastAsia="Times New Roman" w:hAnsi="Times New Roman" w:cs="Times New Roman"/>
          <w:color w:val="000000"/>
          <w:sz w:val="20"/>
          <w:szCs w:val="20"/>
        </w:rPr>
        <w:t>,Становништво</w:t>
      </w:r>
      <w:proofErr w:type="gramEnd"/>
      <w:r w:rsidRPr="00361819">
        <w:rPr>
          <w:rFonts w:ascii="Times New Roman" w:eastAsia="Times New Roman" w:hAnsi="Times New Roman" w:cs="Times New Roman"/>
          <w:color w:val="000000"/>
          <w:sz w:val="20"/>
          <w:szCs w:val="20"/>
        </w:rPr>
        <w:t>, Насеља, Привреда, Држава и интеграциони процеси и Географија Европе.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раду са ученицима препоручује се наставнику да на почетку школске године упути ученике на самостални рад тако што ће сваки ученик добити задатак да обради по једну европску државу. Кроз све теме друштвене географије које изучавају у шестом разреду, самостално, у паровима или у групама, ученици ће уз помоћ наставника, расположивих статистичких извора, картографске грађе и средстава ИКТ-а (интернет извори, презентације: Power Поинт, Прези, Едмодо, Кахоот квизове, и др.) обрађивати појединачне државе Европе (нпр. природни прираштај, миграције, велики градови, рударство, пољопоривреда Русије, Немачке, Словеније, итд.). До краја школске године, ученици ће имати детаљан преглед друштвених одлика по одабраним државама, а онда ће добијене материјале удруживати како би добили регионално-географске приказе. На овај начин ученици ће бити у могућности да сагледају синтетички карактер регионалне географије у односу на појединачне дисциплине опште (физичке и друштвене) географије које карактерише примена аналитичких научних метода. </w:t>
      </w:r>
    </w:p>
    <w:p w:rsidR="00F60084" w:rsidRDefault="00F60084" w:rsidP="00F3741D">
      <w:pPr>
        <w:spacing w:before="48" w:after="48" w:line="240" w:lineRule="auto"/>
        <w:jc w:val="both"/>
        <w:rPr>
          <w:rFonts w:ascii="Times New Roman" w:eastAsia="Times New Roman" w:hAnsi="Times New Roman" w:cs="Times New Roman"/>
          <w:b/>
          <w:bCs/>
          <w:color w:val="000000"/>
          <w:sz w:val="20"/>
          <w:szCs w:val="20"/>
        </w:rPr>
      </w:pPr>
    </w:p>
    <w:p w:rsidR="00F60084" w:rsidRDefault="00F60084" w:rsidP="00F3741D">
      <w:pPr>
        <w:spacing w:before="48" w:after="48" w:line="240" w:lineRule="auto"/>
        <w:jc w:val="both"/>
        <w:rPr>
          <w:rFonts w:ascii="Times New Roman" w:eastAsia="Times New Roman" w:hAnsi="Times New Roman" w:cs="Times New Roman"/>
          <w:b/>
          <w:bCs/>
          <w:color w:val="000000"/>
          <w:sz w:val="20"/>
          <w:szCs w:val="20"/>
        </w:rPr>
      </w:pP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lastRenderedPageBreak/>
        <w:t>ДРУШТВО И ГЕОГРАФИЈА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обради прве теме Друштво и географија, ученици треба да се упознају са општим предметом проучавања ове, веома широке области географије. Друштвена географија представља систем географских дисциплина, које се, свака из свог угла, баве односом човека (друштва) и географског простора (географске средине) у најширем смислу. С тим у вези, треба да се упознају са друштвено-географским дисциплинама и њиховим предметима проучавања (нпр. географија становништва, географија насеља – у оквиру ње урбана и рурална географија, економска, политичка географија итд.), као и са њиховим везама са другим географским дисциплинама и другим наукама. На реализацији првог исхода, који се односи на успостављање веза између физичко-географских и друштвено-географских објеката, појава и процеса, ради се током читаве године, а исход се остварује на крају шестог разреда. </w:t>
      </w: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ГЕОГРАФСКА КАРТА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Тема Географска карта чини скуп знања и вештина којима ученици треба да овладају у настави географије, а односе се на познавање географске карте, њено практично коришћење и начине оријентисања у простору.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првим часовима потребно је објаснити и усвојити појмове меридијани (подневци), паралеле (упоредници), екватор и гринич. При обради садржаја о картографској/географској мрежи неопходно је користити глобус, индукциони глобус и карту света. Након усвајања ових појмова и демонстрације на глобусу и географској карти света акценат се ставља на одређивање географске ширине и географске дужине, односно угаоно растојање неке тачке на Земљиној површини у односу на екватор и гринички меридијан. Од изузетног је значаја оспособити ученике да самостално одређују географску ширину и дужину задатих тачака на глобусу, географској карти света и Србије. При обради ових садржаја логична је корелација са математиком, посебно када одређујемо угаоно растојање тачке на Земљиној површини у односу на почетни меридијан и почетну паралелу.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наредним часовима потребно је да ученици усвоје и разумеју појам географске карте, а затим истаћи да свака географска карта мора да садржи математичке, географске и допунске елементе. Када је реч о математичким елементима карте посебно је важно објаснити како се помоћу размера карте и размерника одређује однос растојања на карти и стварних растојања у природи, како се врше различита мерења на карти и како се деле карте према величини размера. Треба истаћи да се у обради ових садржаја успоставља корелација са математиком.</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обради препоручених садржаја о географским елементима карте неопходно је објаснити да се они на географској карти представљају картографским знацима (линијским, контурним и ванразмерним) и да се њихово објашњење налази у легенди карте. Треба оспособити ученике да тумаче различите картографске знаке.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Нарочито је битно објаснити како се представља рељеф на географским картама, применом различитих метода (изохипси, боја, сенчења и шрафирања). Потребно је научити шта су изохипсе, како се нагиб терена доводи у везу са растојањем међу изохипсама, шта су изобате, који облици рељефа се представљају различитим нијансама зелене, браон и плаве боје, чему служи висинско-дубинска скала у легенди карте. Комбинацијом различитих метода за представљање рељефа ученици стичу представу о његовој конфигурацији, а истиче се трећа димензија у простору.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Од изузетног је значаја оспособити ученике да читају, тумаче и анализирају општегеографске и тематске карте. На тај начин долази до изражаја самосталност у раду ученика и усавршава се вештина практичне примене географске карте.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обради садржаја везаних за оријентацију у простору неопходно је повезати већ постојеће знање о начинима оријентације помоћу Сунца, звезде Северњаче, маховине на дрвету, годова итд., и усвојити нова знања о оријентацији помоћу компаса, географске карте и компаса, Глобалних сателитских система (ГПС и Галилео).</w:t>
      </w: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СТАНОВНИШТВО</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Тему Становништво чине садржаји који третирају основне појаве и процесе у развитку становништва и њихове просторне карактеристике. Ученике треба упознати са одликама и факторима демографског развитка, распоредом становништва на Земљи, као и његовим структурним обележјима.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На уводном часу посвећеном овој теми препоручује се да нагласак буде на обради основних појмова о становништву, значају његовог проучавања, као и основним изворима података. У наставној јединици која обрађује број становника на Земљи неопходно је указати на основне карактеристике популационе динамике у </w:t>
      </w:r>
      <w:r w:rsidRPr="00361819">
        <w:rPr>
          <w:rFonts w:ascii="Times New Roman" w:eastAsia="Times New Roman" w:hAnsi="Times New Roman" w:cs="Times New Roman"/>
          <w:color w:val="000000"/>
          <w:sz w:val="20"/>
          <w:szCs w:val="20"/>
        </w:rPr>
        <w:lastRenderedPageBreak/>
        <w:t>прошлости и данас, уз издвајање карактеристичних простора са популационим порастом и падом. Приликом обраде теме која се односи на распоред становништва на Земљи ученике је потребно упознати са појмовима екумена и анекумена, као и са појмом густина насељености, уз издвајање области велике и мале густине насељености у свету, Европи и Србији. Како је распоред становништва условљен различитим физичко-географским карактеристикама средине, код ученика треба развијати свест о значају улоге човека у простору у којем живи, али и обратно.</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Када је реч о садржајима који се односе на компоненте популационе динамике (природно и миграционо кретање) препоручује се да се поред основних термина и процеса, ученици упознају и са одређеним показатељима. Наиме, неопходно им је представити начине израчунавања стопа наталитета, морталитета и природног прираштаја, али на један једноставан, њима прихватљив и разумљив начин, кроз примере из света и Србије. Обрадом садржаја о миграцијама становништва препоручује се да се нагласак стави на појам, врсте, узроке и последице ових кретања, као и на значај ових процеса за савремени демографски развитак.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наредним часовима ученике треба упознати са поделом становништва према одређеним карактеристикама, односно основним структурним обележјима. Препоручује се да се ова обимна целина о структурама становништва подели на две подцелине ради лакше обраде и разумевања и то на биолошке и на друштвено-економске структуре. Приликом обраде садржаја који се односи на биолошке структуре, неопходно је објаснити старосно-полну (бројчани однос мушкараца и жена у свету, старост становништва, као и њен графички приказ – старосно-полну пирамиду) и расну структуру становништва (основне и мешовите типове раса и њихово географско распрострањење). Приликом обраде садржаја који се односи на друштвено-економске структуре неопходно је ученике упознати са економском структуром, затим образовном структуром (писменост, завршени степен формалног образовања), етничком структуром (најбројнији народи света и њихово географско распрострањење), верском структуром (највеће светске религије, њихова основна обележја и географско распрострањење религија), језичком структуром (најзаступљенији језици света, географско распрострањење језика у свету). Кроз обраду садржаја о структурама становништва ученицима се указује на различитости социјалних, етничких и културних група што је важан корак у подстицању толеранције и солидарности.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обради садржаја о становништву ученике не треба оптерећивати квантитативним вредностима и фактографским материјалом, већ више инсистирати на појавама и процесима који утичу на демографски развитак света уз адекватне примере из Србије. С обзиром на комплексност проблематике, наставницима се препоручује да уз помоћ географске карте, различитих тематских карата, дијаграма, графичких приказа, објасне основне демографске процесе, издвоје карактеристичне регионе и укажу на позитивне и негативне трендове у развитку становништва у свету и у Србији. Неопходно је да ученици усвоје и правилно одреде појмове као што су популациона експлозија, неравномеран размештај становништва, пренасељеност, недовољно рађање, депопулација, бела куга, имиграционе и емиграционе области, процес старења становништва, а све у циљу разумевања савремених популационих процеса. Обрадом садржаја о демографским карактеристикама потребно је допринети да ученици правилно разумеју односе становништва и географског простора, уз коришћење адекватних примера у локалној средини. Значајно је указати ученицима на постојање публикације Републичког завода за статистику: Попис и основци (хттп://попис2011.стат.рс/?п=3397), чији је циљ да на сликовит начин прикаже историјат, процес припреме и спровођења пописа становништва, као најзначајнијег и најобимнијег статистичког истраживања.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Предлог пројектног задатка за ученике: Израда постера о одређеним демографским карактеристика становништва Србије, Европе и света. Ученици у паровима израђују постере на којима су приказне одређене демографске карактеристике (нпр. области високе и ниске густине насељености, простори или државе са порастом и падом броја становника, простори са позитивним и негативним природним прираштајем, имиграциони и емиграциони простори), односно структурна обележја (најбронији народи света, распоред језика, распоред светских религија, распоред раса на Земљи). За поједине задатке се могу користити неме карте, на којима се могу издвојити методом боја карактеристични простори и државе. Ако постоје техничке могућности, ученици могу припремити и Power Поинт презентацију. На тај начин ученици ће бити у стању да кроз визуелизацију садржаја самостално анализирају и доносе закључке о одређеним демографским питањима и проблемима савременог света и Србије. </w:t>
      </w: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НАСЕЉА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У оквиру ове теме предвиђено је да се ученици упознају са основним појавама и процесима (законитостима) у развоју насеља у Србији, Европи и свету. У првим наставним јединицама потребно је дефинисати појам насеља, а затим и направити преглед најстаријих насеља на свету, али и на тлу Србије. У обради ових садржаја логична је корелација са историјом, посебно када се помињу најстарија насеља у свету (нпр. градови у долинама река, у Палестини, Месопотамији, </w:t>
      </w:r>
      <w:r w:rsidRPr="00361819">
        <w:rPr>
          <w:rFonts w:ascii="Times New Roman" w:eastAsia="Times New Roman" w:hAnsi="Times New Roman" w:cs="Times New Roman"/>
          <w:color w:val="000000"/>
          <w:sz w:val="20"/>
          <w:szCs w:val="20"/>
        </w:rPr>
        <w:lastRenderedPageBreak/>
        <w:t>Египту и сл.), али и на територији Србије (нпр. Лепенски вир, Винча и винчанска култура). Проблематика географског положаја насеља неодвојива је од њиховог постанка, јер на положај и генезу насеља утичу пре свега природни услови и фактори (вода, земљиште и сл.), али и историјске околности, као и функције.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наставним јединицама које се баве величином насеља најважније је скренути пажњу на популационе величине. Такође је смислено број становника повезати са површинама које различита насеља заузимају, са густином насељености, те направити разлике (нпр. разбијена села наспрам милионских градова). Иако ученике не треба оптерећивати фактографским подацима, потребно је да они стекну представе о основним квантитативним показатељима, као што је популациона величина градова. Тако нпр. Дивчибаре (141 становник), Куршумлијска бања (106) и Алексиначки рудник (1.300) су градска насеља у Србији (око 9 мил. ст.), а градско насеље је и Град Мексико (око 9 мил. ст.), чије шире градско подручје има преко 20 милиона становника.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Када је реч о функцијама насеља потребно је разликовати пољопривредну, индустријску, административну, културну, туристичку итд. Ове разлике могу се представити и као један од критеријума за разликовање типова насеља. У обради типова насеља важно је објаснити најосновнију поделу на села и градове. Кроз ову поделу акценат треба да буде на критеријумима разликовања села и градова: популациона величина, густина насељености, структуре становништва – старосна, образовна, социо-економска, изграђеност и физички изглед насеља, веза са природном средином, начин живота, административни значај, доминантне функције насеља. Подједнако је важно и указати им на то да постоје и прелазне форме насеља која су између ове две осневне категорије (приградска насеља или општински центри или насеља са специфичним функцијама, нпр. туристичком и сл.).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Акценат треба ставити на процесе у развоју насеља (урбанизација уз паралелне процесе депопулације и деаграризације села). Препоручује се упознавање ученика са појмовима урбанизације и депопулације, док се појам деаграризације може обрадити само као напуштање пољопривреде. Кроз читаву тему важно је нагласити да се сва насеља мењају временом – развијају се, нестају (гасе се) или мењају своје функције.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Процес урбанизације потребно је сагледати кроз његове елементе – демографске, фунционалне и сл., а посебно довести у везу са миграцијама из руралних насеља и напуштањем пољопривреде у њима. У склопу процеса урбанизације треба поменути и мегаполисе и конурбације.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вези са овим процесима јесу и унутарградске просторне и социо-економске разлике, које су последица урбанизације. Ове разлике односе се на издвајање централне пословне зоне (центра града, урбаног језгра) и слабије урбанизоване периферије, која личи на село. У великим градовима посебно на западу постоје сламови – сиротињске четврти, наспрам богатих делова града, који су често у непосредном суседству. Ово је последица стихијског развоја.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Под појмом односа града са околним простором мисли се на утицај града на окружење. Он опслужује окружење разним функцијама (нпр. административна, здравствена, културна итд.), али истовремено и привлачи елементе окружења – радну снагу – сталне или дневне миграције, сировине, шири изграђене просторе...). Мањи градови утичу на мањи околни простор. За разлику од њих, светски (глобални) градови утичу на регије, континенте, свет (нпр. Њујорк и Лондон у којима су светске берзе на којима се одређују цене пољопривредних производа у читавом свету).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Важно је нагласити да су процеси урбанизације у вези са руралним процесима. Под руралним процесима мисли се на процесе напуштања (депопулације) руралних насеља, напуштања пољопривреде у њима (деаграризације), као и на преображај руралних насеља у близини градова, тако да све више добијају одлике града.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 ученике шестог разреда може бити тешко разумевање појмова „критеријума за поделу насеља” и „функција” насеља, али им се они могу приближити различитим примерима – у традиционалном српском селу већина становника се бавила земљорадњом и сточарством, а данас више не, већ се становници руралних насеља или пресељавају у град, где раде друге послове (најчешће услужне делатности), или свакодневно путују на посао из села у суседни град. Пример могу бити и индустријски градови, где велики део становника ради у доминантној производњи (нпр. у аутомобилској индустрији у Крагујевцу), док су Београд и Нови Сад градови услуга (терцијарног и квартарног сектора). У том смислу, могу се поменути и туристички градови или рударски и слично.</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Акценат ове наставне теме треба да буде на законитостима процеса који мењају насеља. Овим процесима требало би да се обједине сви елементи ове наставне теме. Такође, корелације са претходном темом – Становништво, као и са осталим темама које следе (Привреда, Држава и интеграциони процеси, Географија Европе) су незаобилазне. Након што усвоје основне појмове и законитости, од ученика се очекује да препознају и описују појаве и процесе у развоју насеља кроз примере из локалне средине, Србије, Европе и света.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 предлог пројектног задатка: Проучимо насеље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Ученици раде у групама, а свакој групи се задаје по једно насеље из Србије или света. Задатак групе је да открије и објасни: положај насеља, његову величину, значај, функције, изглед (физиономију простора), начин живота, као и ком типу припада.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 предлог пројектног задатка: Пресељавање из села у град</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Ученици раде у групама (на часу или као домаћи задатак), тако да свака група тражи одговоре на по једно питање: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 група: Који су узроци ових миграција?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 Које су последице ових миграција у селу?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3. Које су последице овог процеса у граду?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4. Какве су структуре становништва које учествују (старосно-полне, образовне, економске и сл.)?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5. Какве су функције села, а какве града?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6. Какав је начин живота у селу и у граду?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Радећи овај задатак, ученици примењују знања о узрочно-последичним везама у процесу миграција становништва из села у градове, а тиме уче и о законитостима процеса урбанизације и депопулације села.</w:t>
      </w: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ПРИВРЕДА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Тему Привреда чине садржаји из области економске географије у оквиру којих ученици треба да се упознају са основним појмовима о привреди, факторима развоја привреде и појединих привредних делатности, утицајем привреде на географски простор, концептом одрживог развоја и да се уведу у регионалне разлике у развоју светске привреде.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уводном часу посвећеном овој теми препоручује се обрада појмова привреде, привредних делатности и сектора привреде као и појмова природна и географска средина. На наредним часовима ученици ће се упознати са структуром привредних сектора, природним и друштвеним факторима њиховог развоја и утицајима на географски простор (животну средину) најважнијих привредних грана у склопу сваког сектора (пољопривреде у склопу примарног сектора, индустрије у склопу секундарног, саобраћаја и туризма у склопу терцијарног сектора). У обради непривредних делатности (квартарни сектор) ученицима треба истаћи да услед развоја информационо-комуникационих технологија и аутоматизације индустријских процеса све већи број људи у свету прелази да ради у овом сектору и да је број запослених у њему показатељ економске развијености државе.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обради економско-географских садржаја, осим разјашњења природних и друштвених фактора развоја привреде, важно је да ученици разумеју да су велике разлике у степену економске развијености држава и појединих регија у оквиру једне државе узроци просторне покретљивости (миграција) становништва.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Настава географије треба да допринесе да ученици правилно разумеју односе привреде и географског простора. У том смислу треба избећи погрешно разумевање привреде као фактора нужне деградације природе. Где год постоје могућности, треба искористити поучне примере у локалној средини (нпр. испуштање у реке загађујућих материја из фабричких постројења, пречишћавање воде, површински копови угља, рекултивација, ветропаркови, дивље депоније, адекватно збрињавање комуналног отпада – постројења за сепарацију, рециклажу, итд.). У светлу концепције одрживог развоја треба показати да се правилним односом према географској средини постиже и економска развијеност уз истовремено побољшање стања квалитета животне средине и смањење социјалних разлика у друштву и тај став илустровати примерима из развијених европских земаља.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обради привредно развијених и неразвијених региона и држава у свету ученицима треба разјаснити услове природне средине (географски положај, постојање привредних ресурса, итд.) и друштвено-историјске и савремене узроке ових (политичких и економских) односа.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Предлог пројектног задатка: Применом групног облика рада ученици уз помоћ наставника могу да прикажу како се збрињава комунални отпад у њиховој средини, да ли је реч о санитарној депонији или о сметлишту, где се она налази, ко и како живи на њеном ободу, да ли је то (еколошки) прихватљив начин решавања проблема отпада и како се он исправно решава (на неком примеру у Европи). </w:t>
      </w:r>
    </w:p>
    <w:p w:rsidR="00F3741D" w:rsidRDefault="00F3741D" w:rsidP="00F3741D">
      <w:pPr>
        <w:spacing w:before="48" w:after="48" w:line="240" w:lineRule="auto"/>
        <w:jc w:val="both"/>
        <w:rPr>
          <w:rFonts w:ascii="Times New Roman" w:eastAsia="Times New Roman" w:hAnsi="Times New Roman" w:cs="Times New Roman"/>
          <w:b/>
          <w:bCs/>
          <w:color w:val="000000"/>
          <w:sz w:val="20"/>
          <w:szCs w:val="20"/>
        </w:rPr>
      </w:pP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ДРЖАВА И ИНТЕГРАЦИОНИ ПРОЦЕСИ</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Тема Држава треба ученика да упозна са политичко-географским карактеристикама државе, дефинише појам државе, њене елементе и укаже на време и место настанка првих држава у свету. Приликом проучавања државне границе, као линије која раздваја суверене државе, треба указати на ефекте које оне остварују у простору у зависности од функције (баријерна, филтрирајућа, контактна, интеграциона). Анализа територије државе треба да се заснива на посматрању њене површине и компактности као и ефектима који произилазе из тих карактеристика. Према површини територије треба извршити класификацију држава од оних највећих (гигантских), до најмањих (микро државе). Битна напомена је да не постоји опште прихваћена класификација, тако да је на наставнику да сам изабере. У случају компактности треба да се узме у обзир да ли су у питању државе које имају компактну или фрагментирану (издељену) територију. У оквиру садржаја који говори о државама са фрагментираном територијом треба дефинисати појмове енклава и ексклава и навести примере. Свака држава има своју престоницу (главни град). За ученика је важно да се упозна са појмом и функцијама главног града, разлозима зашто се премештају као и типовима престоница (европски и амерички). Када се говори о географском положају државе, важно је да се дефинише појам географског положаја, наведу његове компоненте (математичко-географски положај, физичко-географски положај, економско-географски положај, саобраћајно-географски положај, друштвено-географски положај). Важна карактеристика државе, са којом би требало упознати ученика, је и начин на који она бира свог председника као и који облици владавине постоје (монархије, републике). Посредством географских карата ученик би требало да се упозна са настанком нових самосталних држава након Другог светског рата као и процесима који су довели до тога. На нивоу од неколико примера упознати ученика са примерима нарушавања територијалног интегритета државе где треба поред изабраних примера из света (Тајван, Арапско-израелски спор, Кашмир, итд.) навести и пример Косова и Метохије. Интеграциони процеси издвојени су као посебан појам с обзиром на њихов значај који имају за државу. У склопу ове јединице, важно је ставити акценат на мотиве (интересе) интеграционих процеса – економске, политичке, војно-стратегијске итд. Указати на значајне међународне организације које су пример интеграционих процеса (ЕУ, УН, НАТО пакта и сл.).</w:t>
      </w:r>
    </w:p>
    <w:p w:rsidR="0023282D" w:rsidRPr="00361819" w:rsidRDefault="0023282D" w:rsidP="00F3741D">
      <w:pPr>
        <w:spacing w:before="48" w:after="48" w:line="240" w:lineRule="auto"/>
        <w:jc w:val="both"/>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ГЕОГРАФИЈА ЕВРОПЕ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Након обраде друштвено-географских појава и процеса, ученици се уводе у садржаје регионале географије као трећег субсистема географских наука. На првом часу у склопу ове наставне теме ученици уче шта је предмет проучавања регионалне географије и које је њено место у систему географских наука. Ученици треба да увиде да знања која су стицали из опште (физичке и друштвене) географије сада налазе примену у регионалној географији будући да су географске регије јединствене (непоновљиве), континуиране (непрекинуте) и ограничене просторне целине које су одређене (детерминисане) склопом природних и друштвених објеката, појава и процеса.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програму наставе и учења за шести разред основне школе планирано је да се направи увод у регионалну географију Европе. Наставна тема Географија Европе обухвата основне појмове о континенту: географски положај, границе и величину, природне одлике и друштвене одлике и то према шеми како су проучаване друштвено-географске теме: Становништво, Насеља, Привреда и Географске регије Европе. Географске регије Европе појединачно, карактеристичне државе Европе и Европска Унија обрађиваће се током седмог разреда који је цео посвећен регионалној географији света.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Будући да су ученици још на почетку школске године добили задатак да самостално, у пару или групама обрађују друштвено-географске појаве и процесе, крај школске године, односно време када се обрађује наставна тема Географија Европе је право време када ће они да презентују резултате свога рада (нпр. у виду реферата, мини енциклопедијских чланака, тематских атласа, статистичких / табеларних приказа, фото-албума, постер презентација, видео-клипова са својих путовања,...). Врло је важно да наставник током целе школске године прати рад ученика на њиховим истраживачким задацима, усмерава их на релевантне изворе и литературу, како би током обраде наставне теме Географија Европе могли да се презентују кључни подаци (закључци), изведу најбоља поређења држава (нпр. у величини природног прираштаја или производњи угља или стању загађености и заштите животне средине у изабраним географским регијама) и издвоје географске регије. Ученицима треба указати да је могуће да се географски простор Европе подели на различите начине према различитим географским критеријумима те да географске регије нису некакве објективне датости где једна географска подела простора Европе искључује било коју другу.</w:t>
      </w:r>
    </w:p>
    <w:p w:rsidR="00F3741D" w:rsidRDefault="00F3741D" w:rsidP="00F3741D">
      <w:pPr>
        <w:spacing w:before="48" w:after="48" w:line="240" w:lineRule="auto"/>
        <w:jc w:val="both"/>
        <w:rPr>
          <w:rFonts w:ascii="Times New Roman" w:eastAsia="Times New Roman" w:hAnsi="Times New Roman" w:cs="Times New Roman"/>
          <w:color w:val="000000"/>
          <w:sz w:val="20"/>
          <w:szCs w:val="20"/>
        </w:rPr>
      </w:pPr>
    </w:p>
    <w:p w:rsidR="00F3741D" w:rsidRDefault="00F3741D" w:rsidP="00F3741D">
      <w:pPr>
        <w:spacing w:before="48" w:after="48" w:line="240" w:lineRule="auto"/>
        <w:jc w:val="both"/>
        <w:rPr>
          <w:rFonts w:ascii="Times New Roman" w:eastAsia="Times New Roman" w:hAnsi="Times New Roman" w:cs="Times New Roman"/>
          <w:color w:val="000000"/>
          <w:sz w:val="20"/>
          <w:szCs w:val="20"/>
        </w:rPr>
      </w:pPr>
    </w:p>
    <w:p w:rsidR="00F3741D" w:rsidRDefault="00F3741D" w:rsidP="00F3741D">
      <w:pPr>
        <w:spacing w:before="48" w:after="48" w:line="240" w:lineRule="auto"/>
        <w:jc w:val="both"/>
        <w:rPr>
          <w:rFonts w:ascii="Times New Roman" w:eastAsia="Times New Roman" w:hAnsi="Times New Roman" w:cs="Times New Roman"/>
          <w:color w:val="000000"/>
          <w:sz w:val="20"/>
          <w:szCs w:val="20"/>
        </w:rPr>
      </w:pP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Оцењивање је саставни део процеса наставе и учења којим се обезбеђује стално праћење и процењивање резултата постигнућа ученика, а у складу са Правилником о оцењивању ученика у основном образовању и васпитању. Праћење и вредновање ученика започиње иницијалном проценом нивоа знања на коме се ученик налази. Свака активност на часу служи за континуирану процену напредовања ученика. Неопходно је ученике стално оспособљавати за процену сопственог напредка у остваривању исхода предмета.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Како ниједан од познатих начина вредновања није савршен, потребно је комбиновати различите начине оцењивања. Једино тако наставник може да сагледа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почетку школске године наставници географије треба да направе план временске динамике и садржаја оцењивања знања и умења (процењивања постигнућа) ученика водећи рачуна о адекватној заступљености сумативног и формативног оцењивања. Будући да се у новим програмима наставе и учења инсистира на функционалним знањима, развоју међупредметних компетенција и пројектној настави, важно је да наставници на почетку школске године добро осмисле и са ученицима договоре како ће се обављати формативно оцењивање. Оно за циљ има да укаже ученику на чему треба и колико додатно да ради, као и да развија мотивацију код ученика. У том смислу препоручује се наставницима да на нивоу стручних већа договоре критеријуме и елементе формативног оцењивања (активност на часу, допринос групном раду, израда домаћих задатака, кратки тестови, познавање географске карте</w:t>
      </w:r>
      <w:proofErr w:type="gramStart"/>
      <w:r w:rsidRPr="00361819">
        <w:rPr>
          <w:rFonts w:ascii="Times New Roman" w:eastAsia="Times New Roman" w:hAnsi="Times New Roman" w:cs="Times New Roman"/>
          <w:color w:val="000000"/>
          <w:sz w:val="20"/>
          <w:szCs w:val="20"/>
        </w:rPr>
        <w:t>,...</w:t>
      </w:r>
      <w:proofErr w:type="gramEnd"/>
      <w:r w:rsidRPr="00361819">
        <w:rPr>
          <w:rFonts w:ascii="Times New Roman" w:eastAsia="Times New Roman" w:hAnsi="Times New Roman" w:cs="Times New Roman"/>
          <w:color w:val="000000"/>
          <w:sz w:val="20"/>
          <w:szCs w:val="20"/>
        </w:rPr>
        <w:t>). </w:t>
      </w:r>
    </w:p>
    <w:p w:rsidR="00F3741D"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Потребно је да наставник резултате вредновања постигнућа својих ученика континуирано анализира и користи тако да унапреди део своје наставне праксе. 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учења, као и себе и сопствени рад. </w:t>
      </w:r>
    </w:p>
    <w:p w:rsidR="0023282D" w:rsidRPr="00361819" w:rsidRDefault="00F3741D" w:rsidP="00F600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26"/>
        <w:gridCol w:w="12874"/>
      </w:tblGrid>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Назив предмета</w:t>
            </w:r>
          </w:p>
        </w:tc>
        <w:tc>
          <w:tcPr>
            <w:tcW w:w="1282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ФИЗИКА</w:t>
            </w:r>
          </w:p>
        </w:tc>
      </w:tr>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82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 </w:t>
            </w:r>
            <w:r w:rsidRPr="00361819">
              <w:rPr>
                <w:rFonts w:ascii="Times New Roman" w:eastAsia="Times New Roman" w:hAnsi="Times New Roman" w:cs="Times New Roman"/>
                <w:sz w:val="20"/>
                <w:szCs w:val="20"/>
              </w:rPr>
              <w:t>учења Физике јесте упознавање ученика са природним појавама и основним законима природе, стицање основе научне писмености, оспособљавање за уочавање и распознавање физичких појава и активно стицање знања о физичким феноменима кроз истраживање, усвајање основа научног метода и усмеравање према примени физичких закона у свакодневном животу и раду. </w:t>
            </w:r>
          </w:p>
        </w:tc>
      </w:tr>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82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F3741D">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82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72 часа</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50"/>
        <w:gridCol w:w="1710"/>
        <w:gridCol w:w="8640"/>
      </w:tblGrid>
      <w:tr w:rsidR="0023282D" w:rsidRPr="00361819" w:rsidTr="00F3741D">
        <w:trPr>
          <w:tblCellSpacing w:w="15" w:type="dxa"/>
        </w:trPr>
        <w:tc>
          <w:tcPr>
            <w:tcW w:w="370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 ТЕМА</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w:t>
            </w:r>
          </w:p>
        </w:tc>
      </w:tr>
      <w:tr w:rsidR="0023282D" w:rsidRPr="00361819" w:rsidTr="00F3741D">
        <w:trPr>
          <w:tblCellSpacing w:w="15" w:type="dxa"/>
        </w:trPr>
        <w:tc>
          <w:tcPr>
            <w:tcW w:w="370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врсте кретања према облику путање и према промени брзине и одређује средњу брзину;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објашњава узајамно деловање тела у непосредном додиру (промена брзине, правца и смера кретања, деформација тела) и узајамно деловање тела која нису у непосредном додиру (гравитационо, електрично и магнетно деловање);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деловање силе Земљине теже од тежине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повезује масу и инерцију, разликује масу и тежину тела, препознаје их у свакодневном животу и решава различите проблемске задатке (проблем ситуације);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демонстрира утицај трења и отпора средине на кретање тела и примењује добре и лоше стране ових појава у свакодневном животу;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демонстрира појаву инерције тела, деформације тела под дејством силе, </w:t>
            </w:r>
            <w:r w:rsidRPr="00361819">
              <w:rPr>
                <w:rFonts w:ascii="Times New Roman" w:eastAsia="Times New Roman" w:hAnsi="Times New Roman" w:cs="Times New Roman"/>
                <w:sz w:val="20"/>
                <w:szCs w:val="20"/>
              </w:rPr>
              <w:lastRenderedPageBreak/>
              <w:t>узајамно деловање наелектрисаних тела и узајамно деловање магнета, притисак чврстих тела и течности;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разликује преношење силе притиска кроз чврста тела и течности и наводи примере примене (хидраулична преса, кочнице аутомобила, ходање по снегу...);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познаје примену хидростатичког притисака (принцип рада водовода, фонтане);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изражава физичке величине у одговарајућим мерним јединицама међународног система (СИ) и разликује основне и изведене физичке величине, претвара веће јединице у мање и обрнуто (користи префиксе микро, мили, кило, мега);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процењује вредност најмањег подеока код мерних инструмената (односно, тачност мерења);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мери тежину, дужину, време, запремин у и масу и на основу мерених вредности одређује густину и притисак;</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одређује средњу вредност мерене величине и грешку мерења;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решава квалитативне, квантитативне и графичке задатке (брзина, тежина, густина, притисак чврстих тела и течности...).</w:t>
            </w: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УВОД У ФИЗИКУ</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Физика као природна наука. Физика и математика. Физика и техника. Физика и медицина.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Методе истраживања у физици (посматрање, мерење, оглед...).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Огледи који илуструју различите физичке појаве (из свакодневног живота).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Демонстрациони огледи: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Како савити млаз воде?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Мехури од сапунице имају облик сфере, зашто?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Када настаје електрично пражњење?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Направи дугу.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Опишимо лик предмета у равном и сферном огледалу.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Улога мерења у физици и у свакодневном животу (мерење времена, дужине, површине и запремине...).</w:t>
            </w:r>
          </w:p>
        </w:tc>
      </w:tr>
      <w:tr w:rsidR="0023282D" w:rsidRPr="00361819" w:rsidTr="00F3741D">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КРЕТАЊЕ</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Кретање у свакодневном животу. Релативност кретања.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Појмови и величине којима се описује кретање (путања, пут, време, брзина, правац и смер кретања). Векторски карактер брзине.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Подела кретања према облику путање и брзини тела. Зависност пређеног пута и брзине од времена код равномерног праволинијског кретања.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Променљиво праволинијско кретање. Средња брзина.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Демонстрациони огледи: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Кретање куглице по Галилејевом жљебу.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Кретање мехура ваздуха (или куглице) кроз вертикално постављену дугу провидну цев са течношћу.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Лабораторијска вежбе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1. </w:t>
            </w:r>
            <w:r w:rsidRPr="00361819">
              <w:rPr>
                <w:rFonts w:ascii="Times New Roman" w:eastAsia="Times New Roman" w:hAnsi="Times New Roman" w:cs="Times New Roman"/>
                <w:sz w:val="20"/>
                <w:szCs w:val="20"/>
              </w:rPr>
              <w:t>Одређивање средње брзине променљивог кретања тела и сталне брзине равномерног кретања помоћу стаклене цеви са мехуром (или куглицом). </w:t>
            </w:r>
          </w:p>
        </w:tc>
      </w:tr>
      <w:tr w:rsidR="0023282D" w:rsidRPr="00361819" w:rsidTr="00F3741D">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СИЛА</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Узајамно деловање два тела у непосредном додиру и последице таквог деловања: покретање, заустављање и промена брзине тела, деформација тела (истезање, сабијање, савијање), трење при кретању тела по хоризонталној подлози и отпор при кретању тела кроз воду и ваздух.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Узајамно деловање два тела која нису у непосредном додиру (гравитационо, електрично, магнетно). Сила као мера узајамног деловања два тела, правац и смер деловања. Векторски карактер силе. Слагање сила истог правца.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Процена интензитета силе демонстрационим динамометром.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Сила Земљине теже. Тежина тела као последица деловања силе Земљине теже.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Демонстрациони огледи.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Истезање и сабијање еластичне опруге. Трење при клизању и котрљању. Слободно падање.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Привлачење и одбијање наелектрисаних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Привлачење и одбијање магнета. </w:t>
            </w:r>
          </w:p>
        </w:tc>
      </w:tr>
      <w:tr w:rsidR="0023282D" w:rsidRPr="00361819" w:rsidTr="00F3741D">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МЕРЕЊЕ</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Основне и изведене физичке величине и њихове јединице (префикси микро, мили, кило, мега). Међународни систем мера.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Мерила и мерни инструменти (опсег и тачност). Директно и индиректно мерење.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средње вредности мерене величине и грешке мерења при директним мерењима.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Демонстрациони огледи.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Мерење дужине (метарска трака, лењир), запремине (мензура) и времена (часовник, хронометар).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Приказивање неких мерних инструмената (вага, термометри, електрични инструменти).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Лабораторијске вежбе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1</w:t>
            </w:r>
            <w:r w:rsidRPr="00361819">
              <w:rPr>
                <w:rFonts w:ascii="Times New Roman" w:eastAsia="Times New Roman" w:hAnsi="Times New Roman" w:cs="Times New Roman"/>
                <w:sz w:val="20"/>
                <w:szCs w:val="20"/>
              </w:rPr>
              <w:t>. Мерење димензија тела лењиром са милиметарском поделом.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2</w:t>
            </w:r>
            <w:r w:rsidRPr="00361819">
              <w:rPr>
                <w:rFonts w:ascii="Times New Roman" w:eastAsia="Times New Roman" w:hAnsi="Times New Roman" w:cs="Times New Roman"/>
                <w:sz w:val="20"/>
                <w:szCs w:val="20"/>
              </w:rPr>
              <w:t>. Мерење запремине чврстих тела неправилног облика помоћу мензуре.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3</w:t>
            </w:r>
            <w:r w:rsidRPr="00361819">
              <w:rPr>
                <w:rFonts w:ascii="Times New Roman" w:eastAsia="Times New Roman" w:hAnsi="Times New Roman" w:cs="Times New Roman"/>
                <w:sz w:val="20"/>
                <w:szCs w:val="20"/>
              </w:rPr>
              <w:t>. Мерење еластичне силе при истезању и сабијању опруге.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4</w:t>
            </w:r>
            <w:r w:rsidRPr="00361819">
              <w:rPr>
                <w:rFonts w:ascii="Times New Roman" w:eastAsia="Times New Roman" w:hAnsi="Times New Roman" w:cs="Times New Roman"/>
                <w:sz w:val="20"/>
                <w:szCs w:val="20"/>
              </w:rPr>
              <w:t>. Мерење силе трења при клизању или котрљању тела по равној подлози.</w:t>
            </w:r>
          </w:p>
        </w:tc>
      </w:tr>
      <w:tr w:rsidR="0023282D" w:rsidRPr="00361819" w:rsidTr="00F3741D">
        <w:trPr>
          <w:tblCellSpacing w:w="15" w:type="dxa"/>
        </w:trPr>
        <w:tc>
          <w:tcPr>
            <w:tcW w:w="3705" w:type="dxa"/>
            <w:vMerge w:val="restart"/>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МАСА И ГУСТИНА</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Инертност тела. Закон инерције (Први Њутнов закон механике).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Маса тела на основу појма о инертности и о узајамном деловању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Маса и тежина као различити појмови.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Мерење масе тела вагом.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Густина тела. Средња густина тела.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Одређивање густине чврстих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Одређивање густине течности мерењем њене масе и запремине.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Демонстрациони огледи.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Илустровање инертности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Судари двеју кугли (а) исте величине, истог материјала, (б) различите величине, истог материјала, (в) исте величине, различитог материјала.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Мерење масе вагом.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Течности различитих густина у истом суду ‒ „течни сендвич”</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Суво грожђе у газираној води.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Мандарина са кором и без коре у води.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Лабораторијске вежбе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1</w:t>
            </w:r>
            <w:r w:rsidRPr="00361819">
              <w:rPr>
                <w:rFonts w:ascii="Times New Roman" w:eastAsia="Times New Roman" w:hAnsi="Times New Roman" w:cs="Times New Roman"/>
                <w:sz w:val="20"/>
                <w:szCs w:val="20"/>
              </w:rPr>
              <w:t>. Одређивање густине чврстих тела правилног и неправилног облика.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2</w:t>
            </w:r>
            <w:r w:rsidRPr="00361819">
              <w:rPr>
                <w:rFonts w:ascii="Times New Roman" w:eastAsia="Times New Roman" w:hAnsi="Times New Roman" w:cs="Times New Roman"/>
                <w:sz w:val="20"/>
                <w:szCs w:val="20"/>
              </w:rPr>
              <w:t>. Одређивање густине течности мерењем њене масе и запремине.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3</w:t>
            </w:r>
            <w:r w:rsidRPr="00361819">
              <w:rPr>
                <w:rFonts w:ascii="Times New Roman" w:eastAsia="Times New Roman" w:hAnsi="Times New Roman" w:cs="Times New Roman"/>
                <w:sz w:val="20"/>
                <w:szCs w:val="20"/>
              </w:rPr>
              <w:t>. Калибрисање еластичне опруге и мерење тежине тела динамометром.</w:t>
            </w:r>
          </w:p>
        </w:tc>
      </w:tr>
      <w:tr w:rsidR="0023282D" w:rsidRPr="00361819" w:rsidTr="00F3741D">
        <w:trPr>
          <w:tblCellSpacing w:w="15" w:type="dxa"/>
        </w:trPr>
        <w:tc>
          <w:tcPr>
            <w:tcW w:w="370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68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ПРИТИСАК</w:t>
            </w:r>
          </w:p>
        </w:tc>
        <w:tc>
          <w:tcPr>
            <w:tcW w:w="859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Притисак чврстих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Притисак у мирној течности. Хидростатички притисак. Спојени судови.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Атмосферски притисак. Торичелијев оглед. Зависност атмосферског притиска од надморске висине. Барометри.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Преношење спољњег притиска кроз течности и гасове у затвореним судовима. Паскалов закон и његова примена.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Демонстрациони огледи.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Зависност притиска чврстих тела од величине додирне површине и од тежине тела.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Стаклена цев са покретним дном за демонстрацију хидростатичког притиска.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Преношење притиска кроз течност (стаклена цев с мембраном, Херонова боца, спојени судови).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Хидраулична преса (нпр. два медицинска ињекциона шприца различитих попречних пресека спојена силиконским цревом).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Огледи који илуструју разлику притисака ваздуха (како се ваздух може „видети”, како свећа може да гори под </w:t>
            </w:r>
            <w:proofErr w:type="gramStart"/>
            <w:r w:rsidRPr="00361819">
              <w:rPr>
                <w:rFonts w:ascii="Times New Roman" w:eastAsia="Times New Roman" w:hAnsi="Times New Roman" w:cs="Times New Roman"/>
                <w:sz w:val="20"/>
                <w:szCs w:val="20"/>
              </w:rPr>
              <w:t>водом )</w:t>
            </w:r>
            <w:proofErr w:type="gramEnd"/>
            <w:r w:rsidRPr="00361819">
              <w:rPr>
                <w:rFonts w:ascii="Times New Roman" w:eastAsia="Times New Roman" w:hAnsi="Times New Roman" w:cs="Times New Roman"/>
                <w:sz w:val="20"/>
                <w:szCs w:val="20"/>
              </w:rPr>
              <w:t>.</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Огледи који илуструју деловање атмосферског притиска.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Лабораторијска вежба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1.</w:t>
            </w:r>
            <w:r w:rsidRPr="00361819">
              <w:rPr>
                <w:rFonts w:ascii="Times New Roman" w:eastAsia="Times New Roman" w:hAnsi="Times New Roman" w:cs="Times New Roman"/>
                <w:sz w:val="20"/>
                <w:szCs w:val="20"/>
              </w:rPr>
              <w:t> Одређивање зависности хидростатичког притиска од дубине воде </w:t>
            </w:r>
          </w:p>
        </w:tc>
      </w:tr>
    </w:tbl>
    <w:p w:rsidR="00F3741D" w:rsidRDefault="00F3741D"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 </w:t>
      </w:r>
      <w:r w:rsidRPr="00361819">
        <w:rPr>
          <w:rFonts w:ascii="Times New Roman" w:eastAsia="Times New Roman" w:hAnsi="Times New Roman" w:cs="Times New Roman"/>
          <w:color w:val="000000"/>
          <w:sz w:val="20"/>
          <w:szCs w:val="20"/>
        </w:rPr>
        <w:t>кретање, мерење, сила, маса, густина, притисак</w:t>
      </w:r>
    </w:p>
    <w:p w:rsidR="00F3741D" w:rsidRPr="00F3741D" w:rsidRDefault="00F3741D" w:rsidP="0023282D">
      <w:pPr>
        <w:spacing w:before="48" w:after="48" w:line="240" w:lineRule="auto"/>
        <w:rPr>
          <w:rFonts w:ascii="Times New Roman" w:eastAsia="Times New Roman" w:hAnsi="Times New Roman" w:cs="Times New Roman"/>
          <w:color w:val="000000"/>
          <w:sz w:val="20"/>
          <w:szCs w:val="20"/>
        </w:rPr>
      </w:pPr>
    </w:p>
    <w:p w:rsidR="0023282D" w:rsidRDefault="0023282D" w:rsidP="00F3741D">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F3741D" w:rsidRPr="00F3741D" w:rsidRDefault="00F3741D" w:rsidP="00F3741D">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планирању наставног процеса наставник, на основу дефинисаног циља предмета и исхода, самостално планира број и редослед часова обраде и осталих типова часова, као и методе и облике рада са ученицима. Наставник може у одређеној мери (водећи рачуна да се не наруши логичан след учења Физике) прерасподелити садржаје према својој процени.</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w:t>
      </w:r>
      <w:proofErr w:type="gramStart"/>
      <w:r w:rsidRPr="00361819">
        <w:rPr>
          <w:rFonts w:ascii="Times New Roman" w:eastAsia="Times New Roman" w:hAnsi="Times New Roman" w:cs="Times New Roman"/>
          <w:color w:val="000000"/>
          <w:sz w:val="20"/>
          <w:szCs w:val="20"/>
        </w:rPr>
        <w:t>,...</w:t>
      </w:r>
      <w:proofErr w:type="gramEnd"/>
      <w:r w:rsidRPr="00361819">
        <w:rPr>
          <w:rFonts w:ascii="Times New Roman" w:eastAsia="Times New Roman" w:hAnsi="Times New Roman" w:cs="Times New Roman"/>
          <w:color w:val="000000"/>
          <w:sz w:val="20"/>
          <w:szCs w:val="20"/>
        </w:rPr>
        <w:t>), уџбенику и другим наставним материјалима које ће користити.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Од метода логичког закључивања, које се користе у физици као научној дисциплини (индуктивни, дедуктивни, закључивање по аналогији, итд.), ученицима шестог разреда најприступачнији је индуктивни метод (од појединачног ка општем) при проналажењу и формулисању основних закона физике. Зато програм предвиђа да се при проучавању макрофизичких појава претежно користи индуктивни метод.</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Увођење једноставних експеримената за демонстрирање физичких појава има за циљ развијање радозналости и интересовања за физику и истраживачки приступ у природним наукама. Једноставне експерименте могу да изводе и сами ученици на часу или да их понове код куће, користећи многе предмете и материјале из свакодневног живота.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Препоручени садржаји наставе оријентисане на исходе за шести разред доследно су приказани у форми која задовољава основне методске захтеве наставе Физике: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Поступност (од једноставног ка сложеном) при упознавању нових појмова и формулисању закона.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Очигледност при излагању наставних садржаја (уз сваку тематску целину наведено је више демонстрационих огледа, а у недостатку наставних средстава могуће је користити и симулације).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Повезаност наставних садржаја са појавама у свакодневном животу.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Програмски садржаји на основу исхода се могу реализовати:</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 излагањем садржаја теме уз одговарајуће демонстрационе огледе;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 решавањем квалитативних и квантитативних проблема као и проблем-ситуација;1</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3. лабораторијским вежбама;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4. коришћењем других начина рада који доприносе бољем разумевању садржаја теме (домаћи задаци, пројекти, допунска настава, додатни рад...);</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5. систематским праћењем рада сваког ученика.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Методска упутства за предавања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Како уз сваку тематску целину иду демонстрациони огледи, ученици ће спонтано пратити ток посматране појаве, а на наставнику је да наведе ученика да својим речима, на основу сопственог расуђивања, опише појаву коју посматра.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ако је могуће, на презентовање закона у математичкој форми.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Методска упутства за решавање рачунских задатака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решавању квантитативних (рачунских) задатака из физике,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У циљу развијања природно-научне писмености наставник треба да инстистира на систематском коришћењу јединица мере физичких величина СИ (међународни систем јединица).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Методска упутства за извођење лабораторијских вежби</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Лабораторијске вежбе чине саставни део редовне наставе и организују се на следећи начин: ученици сваког одељења деле се у две групе, тако да свака група има свој термин за лабораторијску вежбу. Опрема за сваку лабораторијску вежбу умножена је у више комплета, тако да на једној вежби (радном месту) може да ради два до три ученика. Час експерименталних вежби састоји се из: уводног дела, мерења и записивања података добијених мерењима, анализе и дискусије добијених резултата, извођења закључака.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уводном делу часа наставник:</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обнавља делове градива који су обрађени на часовима предавања, а односе се на дату вежбу (дефиниција величине која се одређује и метод који се користи да би се величина одредила),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обраћа пажњу на чињеницу да свако мерење прати одговарајућа грешка и указује на њене могуће изворе,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упознаје ученике с мерним инструментима и обучава их да пажљиво рукују лабораторијским инвентаром,</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указује ученицима на мере предострожности, којих се морају придржавати ради сопствене сигурности.</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Док ученици врше мерења, наставник активно прати њихов рад, дискретно их надгледа и, кад затреба, објашњава им и помаже. При уношењу резултата мерења у ђачку свеску, процену грешке треба вршити само за директно мерене величине (дужину, време</w:t>
      </w:r>
      <w:proofErr w:type="gramStart"/>
      <w:r w:rsidRPr="00361819">
        <w:rPr>
          <w:rFonts w:ascii="Times New Roman" w:eastAsia="Times New Roman" w:hAnsi="Times New Roman" w:cs="Times New Roman"/>
          <w:color w:val="000000"/>
          <w:sz w:val="20"/>
          <w:szCs w:val="20"/>
        </w:rPr>
        <w:t>,...</w:t>
      </w:r>
      <w:proofErr w:type="gramEnd"/>
      <w:r w:rsidRPr="00361819">
        <w:rPr>
          <w:rFonts w:ascii="Times New Roman" w:eastAsia="Times New Roman" w:hAnsi="Times New Roman" w:cs="Times New Roman"/>
          <w:color w:val="000000"/>
          <w:sz w:val="20"/>
          <w:szCs w:val="20"/>
        </w:rPr>
        <w:t>), а не и за величине које се посредно одређују (нпр. притисак чврстог тела). Процену грешке посредно одређене величине наставник може да изводи у оквиру додатне наставе.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Методска упутства за друге облике рада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одабиру домаћих задатака наставник треба да води рачуна о нивоу сложености задатака, али и о њиховој мотивационој функцији. С обзиром да кроз израду домаћег задатка ученици проверавају степен разумевања усвојеног садржаја, коректност урађеног домаћег задатка треба да буде проверена на наредном часу.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Праћење рада ученика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Наставник је дужан да континуирано прати рад сваког ученика кроз непрекидну контролу његових усвојених знања, стечених на основу свих облика наставе: демонстрационих огледа, предавања, решавања квантитативних и квалитативних задатака и лабораторијских вежби. Такође је у обавези да уредно води евиденцију о раду и напредовању сваког ученика. Оцењивање ученика само на основу резултата које је он постигао на писменим вежбама непримерено је ученичком узрасту и физици као научној дисциплини. Неопходно је да наставник од ученика, који се први пут среће са физиком, не тражи само формално знање већ да га подстиче на размишљање и логичко закључивање. Ученик се кроз усмене одговоре навикава да користи прецизну терминологију и развија способност да своје мисли јасно и течно формулише.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Будући да је програм оријентисан на исходе, по садржају и обиму, прилагођен психофизичким могућностима ученика шестог разреда, сталним обнављањем најважнијих делова из целокупног градива постиже се да стечена знања, вештине и ставови буду трајнији и да ученик боље уочава повезаност разних области физике.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Допунска настава и додатни рад</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Додатна настава из Физике организује се у шестом разреду са по једним часом недељно. Ова врста наставе обухвата нове садржаје, који се надовезују на програм редовне наставе, али се односе на сложеније физичке појаве или на појаве за које су ученици показали посебан интерес.</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Редослед тематских садржаја у додатној настави прати редослед одговарајућих садржаја у редовној настави. Уколико у школи тренутно не постоје технички услови за остваривање неких тематских садржаја из додатне наставе, наставник бира оне садржаје који могу да се остваре. Поред понуђених садржаја, могу се реализовати и теме за које ученици покажу посебно интересовање.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Dопунска настава се такође организује са по једним часом недељно. Њу похађају ученици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 у шестом разреду.</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Слободне активности ученика, који су посебно заинтересовани за физику и друге природне науке, могу се организовати кроз разне секције.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 основној школи из 2013. године).</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квалитативних и графичких задатака, лабораторијских вежби, пројеката...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сваком разреду треба континуирано пратити и вредновати знања, вештине и ставове ученика помоћу усменог испитивања, кратких писмених провера, тестова на крају већих целина, контролних вежби и провером експерименталних вештина. Наставник треба да омогући ученицима да искажу сопствена размишљања о неким физичким појавама и да то адекватно вреднује. </w:t>
      </w:r>
    </w:p>
    <w:p w:rsidR="0023282D" w:rsidRPr="00361819" w:rsidRDefault="0023282D" w:rsidP="00F3741D">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часове систематизације градива и проверити ниво постигнућа ученика.</w:t>
      </w:r>
    </w:p>
    <w:p w:rsidR="00A23BBD" w:rsidRDefault="00A23BBD"/>
    <w:p w:rsidR="00A23BBD" w:rsidRDefault="00A23BBD"/>
    <w:p w:rsidR="00A23BBD" w:rsidRDefault="00A23BBD"/>
    <w:p w:rsidR="00A23BBD" w:rsidRDefault="00A23BBD"/>
    <w:p w:rsidR="00A23BBD" w:rsidRPr="00A23BBD" w:rsidRDefault="00A23BBD"/>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22"/>
        <w:gridCol w:w="12878"/>
      </w:tblGrid>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Назив предмета</w:t>
            </w:r>
          </w:p>
        </w:tc>
        <w:tc>
          <w:tcPr>
            <w:tcW w:w="1283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МАТЕМАТИКА</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83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r w:rsidRPr="00361819">
              <w:rPr>
                <w:rFonts w:ascii="Times New Roman" w:eastAsia="Times New Roman" w:hAnsi="Times New Roman" w:cs="Times New Roman"/>
                <w:sz w:val="20"/>
                <w:szCs w:val="20"/>
              </w:rPr>
              <w:t>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833"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833" w:type="dxa"/>
            <w:shd w:val="clear" w:color="auto" w:fill="auto"/>
            <w:vAlign w:val="center"/>
            <w:hideMark/>
          </w:tcPr>
          <w:p w:rsidR="0023282D" w:rsidRDefault="0023282D" w:rsidP="0023282D">
            <w:pPr>
              <w:spacing w:before="48" w:after="48" w:line="240" w:lineRule="auto"/>
              <w:rPr>
                <w:rFonts w:ascii="Times New Roman" w:eastAsia="Times New Roman" w:hAnsi="Times New Roman" w:cs="Times New Roman"/>
                <w:b/>
                <w:bCs/>
                <w:sz w:val="20"/>
                <w:szCs w:val="20"/>
              </w:rPr>
            </w:pPr>
            <w:r w:rsidRPr="00361819">
              <w:rPr>
                <w:rFonts w:ascii="Times New Roman" w:eastAsia="Times New Roman" w:hAnsi="Times New Roman" w:cs="Times New Roman"/>
                <w:b/>
                <w:bCs/>
                <w:sz w:val="20"/>
                <w:szCs w:val="20"/>
              </w:rPr>
              <w:t>144 часа</w:t>
            </w:r>
          </w:p>
          <w:p w:rsidR="00A23BBD" w:rsidRPr="00A23BBD" w:rsidRDefault="00A23BBD" w:rsidP="0023282D">
            <w:pPr>
              <w:spacing w:before="48" w:after="48" w:line="240" w:lineRule="auto"/>
              <w:rPr>
                <w:rFonts w:ascii="Times New Roman" w:eastAsia="Times New Roman" w:hAnsi="Times New Roman" w:cs="Times New Roman"/>
                <w:sz w:val="20"/>
                <w:szCs w:val="20"/>
              </w:rPr>
            </w:pP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32"/>
        <w:gridCol w:w="2115"/>
        <w:gridCol w:w="6853"/>
      </w:tblGrid>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 ТЕМА</w:t>
            </w:r>
          </w:p>
        </w:tc>
        <w:tc>
          <w:tcPr>
            <w:tcW w:w="680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w:t>
            </w:r>
          </w:p>
        </w:tc>
      </w:tr>
      <w:tr w:rsidR="0023282D" w:rsidRPr="00361819" w:rsidTr="008F4A3A">
        <w:trPr>
          <w:tblCellSpacing w:w="15" w:type="dxa"/>
        </w:trPr>
        <w:tc>
          <w:tcPr>
            <w:tcW w:w="0" w:type="auto"/>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прочита, запише, упореди и представи на бројевној правој целе и рационалне бројеве (записане у облику разломка или у децималном запису);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супротан број, апсолутну вредност и реципрочну вредност рационалног броја;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израчуна вредност једноставнијег бројевног израза и реши једноставну линеарну једначину и неједначину у скупу рационалних бројева;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реши једноставан проблем из свакодневног живота користећи бројевни израз, линеарну једначину или неједначину;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примени пропорцију и проценат у реалним ситуацијама;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прикаже податке и зависност између две величине у координатном систему (стубичасти, тачкасти и линијски дијаграм);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тумачи податке приказане табелом и графички;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класификује троуглове односно четвороуглове на основу њихових својстава;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конструише углове од 90° и 60° и користи њихове </w:t>
            </w:r>
            <w:r w:rsidRPr="00361819">
              <w:rPr>
                <w:rFonts w:ascii="Times New Roman" w:eastAsia="Times New Roman" w:hAnsi="Times New Roman" w:cs="Times New Roman"/>
                <w:sz w:val="20"/>
                <w:szCs w:val="20"/>
              </w:rPr>
              <w:lastRenderedPageBreak/>
              <w:t>делове за конструкције других углова;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уочи одговарајуће елементе подударних троуглова;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утврди да ли су два троугла подударна на основу ставова подударности;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конструише троугао, паралелограм и трапез на основу задатих елемената (странице и углови троуглова и четвороуглова и дијагонала четвороугла);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примени својства троуглова и четвороуглова у једноставнијим проблемским задацима;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сабира и одузима векторе и користи их у реалним ситуацијама;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центар описане и уписане кружнице троугла;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примењује особине централне и осне симетрије и транслације у једноставнијим задацима;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израчуна површину троугла и четвороугла користећи обрасце или разложиву једнакост.</w:t>
            </w: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ЦЕЛИ БРОЈЕВИ</w:t>
            </w:r>
          </w:p>
        </w:tc>
        <w:tc>
          <w:tcPr>
            <w:tcW w:w="680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Скуп целих бројева (З). Супротан број. Апсолутна вредност целог броја.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Приказ целих бројева на бројевној правој. Упоређивање целих бројева.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Основне рачунске операције у скупу З и њихова својства. Изрази са целим бројевима.</w:t>
            </w:r>
          </w:p>
        </w:tc>
      </w:tr>
      <w:tr w:rsidR="0023282D" w:rsidRPr="00361819" w:rsidTr="008F4A3A">
        <w:trPr>
          <w:tblCellSpacing w:w="15" w:type="dxa"/>
        </w:trPr>
        <w:tc>
          <w:tcPr>
            <w:tcW w:w="0" w:type="auto"/>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РАЦИОНАЛНИ БРОЈЕВИ</w:t>
            </w:r>
          </w:p>
        </w:tc>
        <w:tc>
          <w:tcPr>
            <w:tcW w:w="680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Први део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Скуп рационалних бројева. Супротан број. Апсолутна вредност рационалног броја.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Приказ рационалних бројева на бројевној правој. Упоређивање рационалних бројева.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Основне рачунске операције у скупу Q и њихова својства. Изрази са рационалним бројевима.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Једначине и неједначине: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ax + б = ц; ax + б ≤ ц; ax + б &lt; ц; ax + б ≥ ц;</w:t>
            </w:r>
          </w:p>
          <w:p w:rsidR="0023282D" w:rsidRPr="00361819" w:rsidRDefault="0023282D" w:rsidP="0023282D">
            <w:pPr>
              <w:spacing w:before="48" w:after="48" w:line="240" w:lineRule="auto"/>
              <w:rPr>
                <w:rFonts w:ascii="Times New Roman" w:eastAsia="Times New Roman" w:hAnsi="Times New Roman" w:cs="Times New Roman"/>
                <w:sz w:val="20"/>
                <w:szCs w:val="20"/>
              </w:rPr>
            </w:pPr>
            <w:proofErr w:type="gramStart"/>
            <w:r w:rsidRPr="00361819">
              <w:rPr>
                <w:rFonts w:ascii="Times New Roman" w:eastAsia="Times New Roman" w:hAnsi="Times New Roman" w:cs="Times New Roman"/>
                <w:sz w:val="20"/>
                <w:szCs w:val="20"/>
              </w:rPr>
              <w:t>ax</w:t>
            </w:r>
            <w:proofErr w:type="gramEnd"/>
            <w:r w:rsidRPr="00361819">
              <w:rPr>
                <w:rFonts w:ascii="Times New Roman" w:eastAsia="Times New Roman" w:hAnsi="Times New Roman" w:cs="Times New Roman"/>
                <w:sz w:val="20"/>
                <w:szCs w:val="20"/>
              </w:rPr>
              <w:t xml:space="preserve"> + б &gt; ц ( а, б, ц Î Q, а ≠ 0).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Други део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Координатни систем. Приказ података у координатном систему.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Приказ зависности међу величинама.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Размере, пропорције и проценти.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Директна пропорционалност.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Обрнута пропорционалност.</w:t>
            </w:r>
          </w:p>
        </w:tc>
      </w:tr>
      <w:tr w:rsidR="0023282D" w:rsidRPr="00361819" w:rsidTr="008F4A3A">
        <w:trPr>
          <w:tblCellSpacing w:w="15" w:type="dxa"/>
        </w:trPr>
        <w:tc>
          <w:tcPr>
            <w:tcW w:w="0" w:type="auto"/>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ТРОУГАО</w:t>
            </w:r>
          </w:p>
        </w:tc>
        <w:tc>
          <w:tcPr>
            <w:tcW w:w="680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Први део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троугла. Обим троугла.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Једнакокраки и једнакостранични троуглови. Висина троугла.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Углови троугла. Збир углова троуглова. Врсте троуглова према угловима.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Однос између страница и углова троугла. Неједнакост троугла.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Конструкције неких углова (60°, 120°, 30°, 45°, 75°, 135°)</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Други део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Основне конструкције троуглова.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подударности и ставови подударности.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Централна симетрија и подударност.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Осна симетрија и подударност.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Центар описане и уписане кружнице троугла.</w:t>
            </w:r>
          </w:p>
        </w:tc>
      </w:tr>
      <w:tr w:rsidR="0023282D" w:rsidRPr="00361819" w:rsidTr="008F4A3A">
        <w:trPr>
          <w:tblCellSpacing w:w="15" w:type="dxa"/>
        </w:trPr>
        <w:tc>
          <w:tcPr>
            <w:tcW w:w="0" w:type="auto"/>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ЧЕТВОРОУГАО</w:t>
            </w:r>
          </w:p>
        </w:tc>
        <w:tc>
          <w:tcPr>
            <w:tcW w:w="680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Четвороугао. Углови четвороугла. Збир углова четвороугла.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Паралелограм. Особине паралелограма. Услови да четвороугао буде паралелограм.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Ромб, правоугаоник и квадрат.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Конструкција паралелограма.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Сабирање и одузимање вектора. Множење вектора бројем.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Трапез. Особине трапеза.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Средња линија троугла и трапеза.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Конструкције трапеза.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Делтоид.</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ПОВРШИНА ЧЕТВОРОУГЛА 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ТРОУГЛА</w:t>
            </w:r>
          </w:p>
        </w:tc>
        <w:tc>
          <w:tcPr>
            <w:tcW w:w="680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Појам површине фигуре, површина правоугаоника и квадрата.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Једнакост површина подударних фигура.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Површина паралелограма, троугла, трапеза.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Површина четвороугла с нормалним дијагоналама.</w:t>
            </w:r>
          </w:p>
        </w:tc>
      </w:tr>
    </w:tbl>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w:t>
      </w:r>
      <w:r w:rsidRPr="00361819">
        <w:rPr>
          <w:rFonts w:ascii="Times New Roman" w:eastAsia="Times New Roman" w:hAnsi="Times New Roman" w:cs="Times New Roman"/>
          <w:color w:val="000000"/>
          <w:sz w:val="20"/>
          <w:szCs w:val="20"/>
        </w:rPr>
        <w:t> цео број, апсолутна вредност, рационалан број, изрази, једначине и неједначине, координатни систем, пропорција, конструкције углова, троуглова и четвороуглова, паралелограм, ромб, трапез, делтоид, центар описаног и уписаног круга, површине троуглова и четвороуглова.</w:t>
      </w:r>
    </w:p>
    <w:p w:rsidR="008F4A3A" w:rsidRDefault="008F4A3A">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8F4A3A">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8F4A3A" w:rsidRPr="00361819" w:rsidRDefault="008F4A3A" w:rsidP="008F4A3A">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8F4A3A">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избору садржаја и писању исхода за предмет Математика узета је у обзир чињеница да се учењем математике ученици оспособљавају за: решавање разноврсних практичних и теоријских проблема, комуникацију математичким језиком, математичко резоновање и доношење закључака и одлука. Такође, у обзир је узета и чињеница да сам процес учења математике има своје посебности које се огледају у броју година изучавања и недељног броја часова предмета и неопходности стицања континуираних знања.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Предлог за реализацију програма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и систематизацију градива).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Цели бројеви (24; 9 + 15)</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Рационални бројеви (50; 18 + 32)</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Троугао (24; 9 + 15)</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Четвороугао (22; 8 + 14)</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Површине фигура (16; 6 + 10)</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програму су садржаји појединих тема подељени на два дела, због тога што је пожељно комбиновати алгебарске и геометријске садржаје. Предложени редослед реализације тема: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 Цели бројеви;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 Троугао – први део;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3. Рационални бројеви – први део;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4. Троугао – други део;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5. Рационални бројеви – други део;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6. Четвороугао;</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7. Површина четвороугла.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Предложена подела тема и редослед реализације нису обавезни за наставнике, већ представљају само један од могућих модела.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Напомена: за реализацију 4 писмена задатака (у трајању од по једног часа), са исправкама, планирано је 8 часова.</w:t>
      </w:r>
    </w:p>
    <w:p w:rsidR="008F4A3A" w:rsidRDefault="008F4A3A" w:rsidP="0023282D">
      <w:pPr>
        <w:spacing w:before="48" w:after="48" w:line="240" w:lineRule="auto"/>
        <w:rPr>
          <w:rFonts w:ascii="Times New Roman" w:eastAsia="Times New Roman" w:hAnsi="Times New Roman" w:cs="Times New Roman"/>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8F4A3A">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Цели бројеви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Проширивањем система Н0, природних бројева са нулом, настаје систем целих бројева З, као скуп који је допуњен негативним целим бројевима и на који се, са Н0, такође проширује значење операција и релација</w:t>
      </w:r>
      <w:proofErr w:type="gramStart"/>
      <w:r w:rsidRPr="00361819">
        <w:rPr>
          <w:rFonts w:ascii="Times New Roman" w:eastAsia="Times New Roman" w:hAnsi="Times New Roman" w:cs="Times New Roman"/>
          <w:color w:val="000000"/>
          <w:sz w:val="20"/>
          <w:szCs w:val="20"/>
        </w:rPr>
        <w:t>..</w:t>
      </w:r>
      <w:proofErr w:type="gramEnd"/>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Први корак у овом проширењу чини додавање негативних целих бројева скупу Н0, а природни бројеви у том ширем скупу слове као позитивни цели бројеви. Уз то треба истаћи значење тих бројева које они имају на разним скалама (термометарској, табли лифта, приказивању прихода и расхода...). Указати на температуре – 5оС, тастер лифта који носи ознаку – 1, стање на личном рачуну које има ознаку 40 000 динара и – 40 000 динара. У том смислу, пожељно је, на конкретним примерима, на разним скалама приказати неке позитивне и негативне температуре, нека позитивна и негативна финансијска стања, надморску висину...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Ако је н ознака за природне бројеве, онда ће –н бити ознака за негативне целе бројеве и при том: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 и – н чине пар супротних бројева,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 је апсолутна вредност за оба броја: н и –н.</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 броју – н супротан је број н, тј. – </w:t>
      </w:r>
      <w:proofErr w:type="gramStart"/>
      <w:r w:rsidRPr="00361819">
        <w:rPr>
          <w:rFonts w:ascii="Times New Roman" w:eastAsia="Times New Roman" w:hAnsi="Times New Roman" w:cs="Times New Roman"/>
          <w:color w:val="000000"/>
          <w:sz w:val="20"/>
          <w:szCs w:val="20"/>
        </w:rPr>
        <w:t>( –</w:t>
      </w:r>
      <w:proofErr w:type="gramEnd"/>
      <w:r w:rsidRPr="00361819">
        <w:rPr>
          <w:rFonts w:ascii="Times New Roman" w:eastAsia="Times New Roman" w:hAnsi="Times New Roman" w:cs="Times New Roman"/>
          <w:color w:val="000000"/>
          <w:sz w:val="20"/>
          <w:szCs w:val="20"/>
        </w:rPr>
        <w:t>н) = н.</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Поређење целих бројева ослања се интуитивно на њиховом представљању тачкама на бројевној правој и прати представу о распореду тих тачака. Уз ту представу иде и она о усмереној дужи као „ходу” од тачке нула до тачке која представља тај број. Треба нагластити да, када се бројевна права позитивно оријентише, кретање у супротном правцу генерише негативне бројеве. У том контексту треба указати и на геометријско тумачење апсолутне вредности целог броја и потенцирати апсолутну вредност целог броја као одстојање тачке од (координатне) нуле, истичући да цео број и њему супротан број имају једнаке апсолутне вредности, тј. једнака одстојања од (координатне) нуле.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Сабирање у скупу З интерпретира се као настављање „ходова” тј. надовезивање усмерених дужи, у смислу да 3 + 5 представљање наставак „кретања” у истом смеру, а да 3 + (–5) представља кретање за 3 јединице у позитивном смеру и потом 5 јединица у негативном смеру. После рада са конкретним примерима (који би били систематски груписани и записивани, као на пример, 7 + 5, 7 + (–5), (–7) + 5, (–7) + (–5</w:t>
      </w:r>
      <w:proofErr w:type="gramStart"/>
      <w:r w:rsidRPr="00361819">
        <w:rPr>
          <w:rFonts w:ascii="Times New Roman" w:eastAsia="Times New Roman" w:hAnsi="Times New Roman" w:cs="Times New Roman"/>
          <w:color w:val="000000"/>
          <w:sz w:val="20"/>
          <w:szCs w:val="20"/>
        </w:rPr>
        <w:t>) )</w:t>
      </w:r>
      <w:proofErr w:type="gramEnd"/>
      <w:r w:rsidRPr="00361819">
        <w:rPr>
          <w:rFonts w:ascii="Times New Roman" w:eastAsia="Times New Roman" w:hAnsi="Times New Roman" w:cs="Times New Roman"/>
          <w:color w:val="000000"/>
          <w:sz w:val="20"/>
          <w:szCs w:val="20"/>
        </w:rPr>
        <w:t xml:space="preserve"> треба прећи на формалну дефиницију збира целих бројева. Та </w:t>
      </w:r>
      <w:r w:rsidRPr="00361819">
        <w:rPr>
          <w:rFonts w:ascii="Times New Roman" w:eastAsia="Times New Roman" w:hAnsi="Times New Roman" w:cs="Times New Roman"/>
          <w:color w:val="000000"/>
          <w:sz w:val="20"/>
          <w:szCs w:val="20"/>
        </w:rPr>
        <w:lastRenderedPageBreak/>
        <w:t>формализација може уследити и касније, када ученици у потпуности овладају сабирањем целих бројева. Много је важније да ученици суштински схвате алгоритам сабирања и да тачно извршавају сабирање, него да знају да искажу дефиницију, а не знају да је примене.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Особине сабирања целих бројева (комутативност и асоцијативност) такође треба приказати кроз конкретне примере. Једноставно треба показати да 7 + (–5) има једнаку вредност као и (–5) + 7, тј. да је потпуно свеједно да ли се „крећемо” прво у позитивном смеру за 7 јединичних дужи или у негативном смеру за 5 јединичних дужи.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Одузимање у скупу З дефинише се као сабирање са супротним бројем, па је потребно истаћи да је у скупу З та операција увек изводљива, тј. да више није неопходно да умањеник буде већи или једнак од умањиоца.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Приликом увођења множења у скупу З, први корак је опет интуитиван. То, на пример, значи да проблем множења 3 × 2 поново сводимо на продужено сабирање, тј. на релацију 3 × 2 = 2 + 2 + 2. Аналогно и проблем 3 × (–2) сводимо на релацију 3 × (–2) = (–2) + (–2) + (–2) и кроз низ сличних примера долазимо до правила за множење позитивног и негативног целог броја.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Али и до важних последица, а то је да је н × (–1) = (–1) × н = 1 × (–н) = (–н) × 1 = – н. тј. да је н × (–м) = н × (–1) × м =– н × м.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Остаје да се објасни случај множења два негативна цела броја па производ (–3) × (–2) записујемо као (–3) × (–2) = –3 × (–2) = – (–6) = 6 (на основу већ познате једнакости – (–н) = н). Уопштеније (–н) × (–м) = –н × (–м) = – (–н × м) = н × 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Свуда прво долазе конкретни примери множења, па се после њих дају опште формулације. Својства комутативности и асоцијативности множења илуструју се прво на конкретним примерима, а тек потом се и формално изводе на основу дефиниције множења. На сличан начин, преко примера и кроз задатке, треба илустровати и својство дистрибутивности. Кроз примере треба и показати да скуп З није затворен за дељење, тј. да количник два цела броја није увек цео број.</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Уврстимо и ову важну напомену: наративно изражавање дефиниција и својстава је дидактички врло оправдано, али тек када ученици стекну искуство кроз примере и задатке треба дати прецизну математичку формулацију (а не да се прво искажу правила, а потом да се на основу датих правила решавају задаци).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крају ове теме треба дати преглед основних својстава операција у скупу З користећи а, б, ц итд. као ознаке за променљиве (а не оне којима се истиче знак целог броја).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Рационални бројеви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Проширивање скупа ненегативних рационалних бројева тече на потпуно аналоган начин као и проширивање скупа Н0, при чему се треба позивати на одговарајуће поступке примењене у случају конструкције система З и тиме скраћивати излагање. Када је р </w:t>
      </w:r>
      <w:r w:rsidRPr="00361819">
        <w:rPr>
          <w:rFonts w:ascii="Cambria Math" w:eastAsia="Times New Roman" w:hAnsi="Cambria Math" w:cs="Cambria Math"/>
          <w:color w:val="000000"/>
          <w:sz w:val="20"/>
          <w:szCs w:val="20"/>
        </w:rPr>
        <w:t>∈</w:t>
      </w:r>
      <w:r w:rsidRPr="00361819">
        <w:rPr>
          <w:rFonts w:ascii="Times New Roman" w:eastAsia="Times New Roman" w:hAnsi="Times New Roman" w:cs="Times New Roman"/>
          <w:color w:val="000000"/>
          <w:sz w:val="20"/>
          <w:szCs w:val="20"/>
        </w:rPr>
        <w:t> Q+, негативне рационалне бројеве треба означавати пишући –р и избегавати непотребно нагомилавање заграда. Дељење у систему рационалних бројева Q осмишљава се као множење реципрочним бројем, па треба истаћи да је сад та операција увек изводљива (сем дељења нулом, кад треба рећи да такво дељење нема смисла). На крају, систематизују се основна својства операција у скупу Q.</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Решавање линеарних једначина и неједначина</w:t>
      </w:r>
      <w:r w:rsidRPr="00361819">
        <w:rPr>
          <w:rFonts w:ascii="Times New Roman" w:eastAsia="Times New Roman" w:hAnsi="Times New Roman" w:cs="Times New Roman"/>
          <w:b/>
          <w:bCs/>
          <w:color w:val="000000"/>
          <w:sz w:val="20"/>
          <w:szCs w:val="20"/>
        </w:rPr>
        <w:t> </w:t>
      </w:r>
      <w:r w:rsidRPr="00361819">
        <w:rPr>
          <w:rFonts w:ascii="Times New Roman" w:eastAsia="Times New Roman" w:hAnsi="Times New Roman" w:cs="Times New Roman"/>
          <w:color w:val="000000"/>
          <w:sz w:val="20"/>
          <w:szCs w:val="20"/>
        </w:rPr>
        <w:t>обрађивати после проширења бројевних система до скупа Qрационалних бројева. Тек у овом скупу је то решавање изводљиво без познатих ограничења. Позната правила решавања једначина и неједначина наведеног облика треба повезати и објаснити одговарајућим особинама операција у скупу Q: ако је а = б, онда је а + ц = б + ц, ако је а &lt; б онда је а + ц &lt; б + ц итд. На пример, неједначина 5 – 3x &lt; 6 се може решавати следећим корацима: 5 &lt; 6 + 3x (обема странама додато 3x), –1 &lt; 3x (обема странама додато –6), 3x &gt; –1, x &gt; –⅓ (обе стране помножене са ⅓). Пожељно је приликом објашњавања користити модел теразија. Кад се бирају нешто сложенији примери једначина и неједначина, непозната треба да фигурише само једанпут (на пример, 3</w:t>
      </w:r>
      <w:proofErr w:type="gramStart"/>
      <w:r w:rsidRPr="00361819">
        <w:rPr>
          <w:rFonts w:ascii="Times New Roman" w:eastAsia="Times New Roman" w:hAnsi="Times New Roman" w:cs="Times New Roman"/>
          <w:color w:val="000000"/>
          <w:sz w:val="20"/>
          <w:szCs w:val="20"/>
        </w:rPr>
        <w:t>·(</w:t>
      </w:r>
      <w:proofErr w:type="gramEnd"/>
      <w:r w:rsidRPr="00361819">
        <w:rPr>
          <w:rFonts w:ascii="Times New Roman" w:eastAsia="Times New Roman" w:hAnsi="Times New Roman" w:cs="Times New Roman"/>
          <w:color w:val="000000"/>
          <w:sz w:val="20"/>
          <w:szCs w:val="20"/>
        </w:rPr>
        <w:t>7x – 4) = 25). Решавајући текстуалне проблеме састављањем и решавањем одговарајућих једначина и неједначина, утврђују се научени поступци и сагледава њихова примена.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У делу који се односи на примену, најпре увести појам координатног система (апсцисна и ординатна оса, јединична дуж, квадранти), као и појам координата као уређеног пара који одређује положај тачке у координатној равни. У овом делу постоји могућност за понављање појмова из претходне године, одређивање осно и централно симетричних тачака и објеката у координатном систему у односу на координатне осе и координатни почетак, као и транслације тачака или познатих </w:t>
      </w:r>
      <w:r w:rsidRPr="00361819">
        <w:rPr>
          <w:rFonts w:ascii="Times New Roman" w:eastAsia="Times New Roman" w:hAnsi="Times New Roman" w:cs="Times New Roman"/>
          <w:color w:val="000000"/>
          <w:sz w:val="20"/>
          <w:szCs w:val="20"/>
        </w:rPr>
        <w:lastRenderedPageBreak/>
        <w:t>геометријских објеката за задати вектор. Обрадити одређивање растојања између две тачке само када оне имају једнаке вредности апсциса или ордината, а одређивање средишта дате дужи у координатном систему повезати са појмом аритметичке средине из петог разреда.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Након усвајања основних појмова, ученици могу да прошире знања из петог разреда и приказују податке о зависним величинама табелама, тачкастим, линијским или стубичастим дијаграмима (и са вишеструким стубићима). Важно је да се ученици оспособе да „читају” графиконе и уочавају зависности међу величинама и у случајевима када оне нису приказане директно на графикону или табели (пређени пут ‒ брзина, број килограма ‒ цена и сл.). У овом делу ученици би на једном делу часова, када савладају основне појмове, могли да се оспособе за елементарно коришћење неког од бесплатних динамичких софтвера за приказивање објеката у координатном систему и за цртање дијаграма.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Након понављања о појму размере из претходног разреда, увести појам пропорције и коефицијента пропорционалности. Обраду овог градива подредити практичном циљу, уз повезивање са већ познатим садржајима Математике (проценти) и других предмета (Физика, Географија, Биологија, Информатика) у циљу израчунавања непознатог члана пропорције.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Кроз практичне примере, увести појам директне и обрнуте пропорционалности уз приказ зависности директне пропорционалности у координатном систему. Директну пропорционалност приказивати графички у координатном систему и условом у = кх, при чему се не уводи општи појам функције, а може се поменути назив график линеарне функције. График линеарне функције повезати са практичним примерима из свакодневног живота и других предмета.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Троугао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Основни циљ наставе геометрије је да се настави прелаз, започет у петом разреду, са нивоа визуелизације на ниво анализирања и апстракције са првим корацима према дедукцији. Због тога треба инсистирати на правилним формулацијама, закључивању, коришћењу логичких везника (и, или, ако...онда), али не треба претеривати у строгости код појединих дефиниција и доказа. Изузетно је значајно да се садржаји повезују са познатим појмовима и тврђењима из претходних разреда. У неким једноставнијим ситуацијама дати потпуне доказе тврђења.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Појам троугла повезати са познатим појмом затворене изломљене линије, а обим троугла повезати са збиром дужина дужи.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Повезати тврђење о збиру унутрашњих углова троугла са познатим својствима трансверзалних углова и анализирати својства спољашњих углова троугла. Ученике навикавати да систематски и прецизно користе одговарајуће ознаке при обележавању страница, темена и углова троугла. Инсистирати да класификацију троуглова на оштроугле, правоугле и тупоугле усвоје сви ученици.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Појмове једнакокраког и једнакостраничног троугла повезати са осном симетријом и инсистирати да ученици прихвате да се наспрам једнаких углова у троуглу налазе једнаке странице и обрнуто.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Објаснити чињеницу да се наспрам дуже странице у троуглу налази већи угао и обрнуто, као и теорему о неједнакости троугла.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Увести висину троугла као дуж која садржи теме троугла и нормална је на праву одређену наспрамном страницом, али не помињати ортоцентар, који је предвиђен за седми разред. Конструкције висине лењиром и шестаром повезати са знањима из петог разреда – конструкцијом нормале из тачке на праву.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Објаснити најпре конструкције углова од 90° и 60°, а затим увежбати конструкцију симетрале угла лењиром и шестаром и подсетити ученике на конструктивно сабирање и одузимање углова. На овај начин конструисати углове од 30°, 15°, 7°30’, 75°, 22°30’, 52°30’ и друге углове. Указати на разлику између конструкције неког угла и цртања помоћу угломера.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Јасно истаћи да је у (геометријским) конструкцијама дозвољена употреба само обичног лењира и шестара. Важно је са ученицима поновити конструкције нормале на праву из дате тачке и паралеле дате праве кроз тачку која не припада тој правој.</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Након претходних уводних садржаја о троуглу, обрадити основне конструкције троуглова: (СУС) конструкција троугла када су дате дужине две странице и величина угла између њих; (УСУ) конструкција троугла када је дата дужина једне странице и мера углова који на њу належу; (ССС) конструкција троугла када су дате дужине све три странице; (ССУ) конструкција троугла када су дате дужине две странице и величина угла наспрам веће од њих. Сваку од основних конструкција треба да прати одговарајуће тврђење о одређености страница и углова троугла. Нпр. тврђење за СУС конструкцију треба да гласи: ако су дате две </w:t>
      </w:r>
      <w:r w:rsidRPr="00361819">
        <w:rPr>
          <w:rFonts w:ascii="Times New Roman" w:eastAsia="Times New Roman" w:hAnsi="Times New Roman" w:cs="Times New Roman"/>
          <w:color w:val="000000"/>
          <w:sz w:val="20"/>
          <w:szCs w:val="20"/>
        </w:rPr>
        <w:lastRenderedPageBreak/>
        <w:t>странице троугла и угао између њих, онда су одређене величине свих углова и свих страница тог троугла. На примерима илустровати ситуације када није могуће конструисати одговарајући троугао: у случају УСУ ако је збир датих углова већи од 180°; у случају ССС ако дате дужи не задовољавају неједнакости троугла. На примерима показати да у случају када су задате две странице и угао наспрам краће од њих постоје три могућности (задатак има два решења, једно решење или нема решења), али не инсистирати на оваквим задацима. На часовима вежбања, кроз задатке истицати специфичности у вези са конструкцијама једнакокраких, једнакостраничних и правоуглих троуглова. (Сложеније конструкције троуглова планиране су за седми разред.)</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Обрада појма подударности међу троугловима природно се дели на три фазе. У првој фази увести појам подударности ослањајући се на визуелну перцепцију и геометријску интуицију ученика. Два троугла сматрамо подударним ако се један од њих може пренети тако да потпуно поклопи други, односно ако се ти троуглови разликују само по свом положају (у равни) и осим тога не постоји било каква друга разлика међу њима (по облику и димензијама). У овој фази, најважније је да ученици уочавају парове одговарајућих страница и парове одговарајућих углова два подударна троугла. Друга фаза је упознавање са ставовима подударности. Тврђења СУС, УСУ, ССС, ССУ, раније формулисана у вези са основним конструкцијама, треба да послуже за формулацију одговарајућих ставова. Нпр. тврђење СУС треба да буде преформулисано у став СУС: Ако су две странице и њима захваћени угао једнаки двема страницама и њима захваћеним углом другог троугла, онда су ти троуглови подударни. У другој фази од ученика захтевати примену ставова само у најједноставнијим случајевима. Прецизније, треба се ограничити искључиво на задатке: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 којима су дата (нацртана или описана) два троугла за које се непосредно (са слике или из текста) могу уочити једнакости из услова неког става;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 којима се захтева од ученика да уочи који став се може применити и да одреди једнакост осталих парова одговарајућих страница, односно углова.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Кроз задатке наведеног типа истицати специфичности у случајевима када треба утврдити подударност једнакокраких, једнакостраничних, односно правоуглих троуглова. У трећој фази обраде подударности, применом ставова треба извести особине централне и осне симетрије које су ученицима познате из петог разреда. Оваква примена ставова подударности пре свега се односи на детаљна објашњења наставника, кроз која ће ученици постепено усвајати дедуктивни начин закључивања. Доказати најважнија тврђења о симетрали дужи и симетрали угла и из њих касније извести одговарајуће закључке о центру описане и уписане кружнице троугла. (У седмом разреду биће обрађени појмови ортоцентар, тежишна дуж и тежиште, особине у вези са њима, као и сложеније примене ставова подударности.)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Четвороугао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овој области треба обрадити дефиниције и основна својства четвороуглова: паралелограма, квадрата, правоугаоника, ромба, трапеза и делтоида. Истицати и логичку повезаност ових фигура (квадрат је правоугаоник, правоугаоник је паралелограм, ромб је паралелограм). Посебно је важно нагласити да све особине паралелограма задовољавају и квадрат, правоугаоник и ромб, али да и сваки од њих има своје специфичне особине. Велики број особина троуглова треба поновити и искористити приликом откривања особина четвороуглова.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Запазити да се четвороугао разлаже на два троугла (дијагоналом), ослањајући се на теореме о угловима троуглова доћи до одговарајуће теореме о угловима четвороуглова. Паралелограму посветити највећу пажњу и пре свега обновити научено о паралелограму у петом разреду. На основу наученог о паралелограму у петом разреду као и наученог о подударности троуглова и централној симетрији, осној симетрији и транслацији у шестом разреду, изводе се особине паралелограма и услови да четвороугао буде паралелограм. Важно је доказати својства паралелограма. Нагласити да су тачни и обрати неких теорема у вези са паралелограмом.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Треба се ослањати на карактеристична (и изведена) својства при извођењу једноставнијих конструкција поменутих геометријских фигура и конструкције са њима повезаним елементима (дужима, угловима и дијагоналама). Сваки задатак са конструкцијом искористити за обнављање основних особина четвороугла који се конструише.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Обновити појам усмерених дужи и вектора (интезитет, правац, смер, једнакост вектора). Увести појам супротног вектора и множења вектора бројем. Објаснити поступак сабирања вектора надовезивањем вектора. Повезати сабирање вектора са паралелограмом, дијагоналом паралелограма. Одузимање вектора увести као сабирање вектора при чему се један вектор сабира са супротним вектором другог вектора.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Трапез дефинисати као четвороугао који има тачно један пар паралелних страница. Разлагањем трапеза на паралелограм и троугао или паралелограм и два троугла проучити његова својства. Такође, иста разлагања применити приликом конструкције трапеза и тако извођење конструкције трапеза свести на оне конструкције које су ученицима већ познате. Код увођења појма средње линије троугла и трапеза и њихових својстава треба се ослонити на знања о векторима.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Увести појам и особине делтоида. Није предвиђена конструкција делтоида.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Површина четвороугла и троугла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Појам површине, којој је посвећено доста пажње, ученици су упознали у првом циклусу. Важно је обновити јединице које се користе за мерење површине. Показати и израчунавање површине неких једноставнијих фигура нацртаних у квадратној мрежи, при чему је један квадрат те мреже изабран за јединицу мере. Једначење површина геометријских фигура осмишљава се на класични начин, ослањајући се на појмове разложиве једнакости. При томе се узима да су површине подударних троуглова једнаке.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Полазећи од формуле за површину правоугаоника, допуњавањем и разлагањем, изводе се формуле за површину паралелограма, троугла и трапеза. Обрадити израчунавање површине четвороуглова са нормалним дијагоналама: квадрат, ромб, делтоид, као и израчунавање површине произвољног четвороугла разлагањем на познате геометријске фигуре. Укључити практичне примене рачунања површина реалних објеката, и кроз ту примену константно обнављати јединице за мерење дужине и површине. Осим тога, важно је обрадити и ситуације у којима се рачуна површина фигура задатих у координатном систему.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8F4A3A"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8F4A3A" w:rsidRDefault="008F4A3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23282D" w:rsidRDefault="0023282D" w:rsidP="008F4A3A">
      <w:pPr>
        <w:spacing w:before="48" w:after="48" w:line="240" w:lineRule="auto"/>
        <w:jc w:val="both"/>
        <w:rPr>
          <w:rFonts w:ascii="Times New Roman" w:eastAsia="Times New Roman" w:hAnsi="Times New Roman" w:cs="Times New Roman"/>
          <w:color w:val="000000"/>
          <w:sz w:val="20"/>
          <w:szCs w:val="20"/>
        </w:rPr>
      </w:pPr>
    </w:p>
    <w:p w:rsidR="008F4A3A" w:rsidRPr="00361819" w:rsidRDefault="008F4A3A" w:rsidP="008F4A3A">
      <w:pPr>
        <w:spacing w:before="48" w:after="48" w:line="240" w:lineRule="auto"/>
        <w:jc w:val="both"/>
        <w:rPr>
          <w:rFonts w:ascii="Times New Roman" w:eastAsia="Times New Roman" w:hAnsi="Times New Roman" w:cs="Times New Roman"/>
          <w:color w:val="000000"/>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77"/>
        <w:gridCol w:w="12723"/>
      </w:tblGrid>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Назив предмета</w:t>
            </w:r>
          </w:p>
        </w:tc>
        <w:tc>
          <w:tcPr>
            <w:tcW w:w="1267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БИОЛОГИЈА</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67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r w:rsidRPr="00361819">
              <w:rPr>
                <w:rFonts w:ascii="Times New Roman" w:eastAsia="Times New Roman" w:hAnsi="Times New Roman" w:cs="Times New Roman"/>
                <w:sz w:val="20"/>
                <w:szCs w:val="20"/>
              </w:rPr>
              <w:t> учења Биологије је да ученик, изучавањем биолошких процеса и живих бића у интеракцији са животном средином, развије одговоран однос према себи и природи и разумевање значаја биолошке разноврсности и потребе за одрживим развојем.</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67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678"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72 часа</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20"/>
        <w:gridCol w:w="1770"/>
        <w:gridCol w:w="7410"/>
      </w:tblGrid>
      <w:tr w:rsidR="0023282D" w:rsidRPr="00361819" w:rsidTr="008F4A3A">
        <w:trPr>
          <w:tblCellSpacing w:w="15" w:type="dxa"/>
        </w:trPr>
        <w:tc>
          <w:tcPr>
            <w:tcW w:w="487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174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ОБЛАСТ/ТЕМА</w:t>
            </w:r>
          </w:p>
        </w:tc>
        <w:tc>
          <w:tcPr>
            <w:tcW w:w="73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ПРЕПОРУЧЕНИ</w:t>
            </w:r>
          </w:p>
        </w:tc>
      </w:tr>
      <w:tr w:rsidR="0023282D" w:rsidRPr="00361819" w:rsidTr="008F4A3A">
        <w:trPr>
          <w:tblCellSpacing w:w="15" w:type="dxa"/>
        </w:trPr>
        <w:tc>
          <w:tcPr>
            <w:tcW w:w="487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упореди грађу животиња, биљака и бактерија на нивоу ћелија и нивоу организма;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повеже грађу и животне процесе на нивоу ћелије и нивоу организма;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положај органа човека и њихову улогу;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цртежом или моделом прикаже основне елементе грађе ћелије једноћелијских и вишећелијских организама;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лабораторијски прибор и школски микроскоп за израду и посматрање готових и самостално израђених препарата;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хумано поступа према организмима које истражује;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направи разлику између животне средине, станишта, популације, екосистема и еколошке нише;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размотри односе међу члановима једне популације, као и односе између различитих популација на конкретним примерима;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илуструје примерима међусобни утицај живих бића и узајамни однос са животном средином;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истражи утицај средине на испољавање особина, </w:t>
            </w:r>
            <w:r w:rsidRPr="00361819">
              <w:rPr>
                <w:rFonts w:ascii="Times New Roman" w:eastAsia="Times New Roman" w:hAnsi="Times New Roman" w:cs="Times New Roman"/>
                <w:sz w:val="20"/>
                <w:szCs w:val="20"/>
              </w:rPr>
              <w:lastRenderedPageBreak/>
              <w:t>поштујући принципе научног метода;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идентификује примере природне и вештачке селекције у окружењу и у задатом тексту/илустрацији;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повеже еволутивне промене са наследном варијабилношћу и природном селекцијом;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групише организме према особинама које указују на заједничко порекло живота на Земљи;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одреди положај непознате врсте на „дрвету живота”, на основу познавања општих карактеристика једноћелијских и вишећелијских организама;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прикупи податке о радовима научника који су допринели изучавању људског здравља и изнесе свој став о значају њихових истраживања;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одржава личну хигијену и хигијену животног простора у циљу спречавања инфекција;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доведе у везу измењено понашање људи са коришћењем психоактивних супстанци;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збрине површинске озледе коже, укаже прву помоћ у случају убода инсеката, сунчанице и топлотног удара и затражи лекарску помоћ кад процени да је потребна;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повеже узроке нарушавања животне средине са последицама по животну средину и људско здравље и делује личним примером у циљу заштите животне средине;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користи ИКТ и другу опрему у истраживању, обради података и приказу резултата.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табеларно и графички представи прикупљене податке и изведе одговарајуће закључке;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разматра, у групи, шта и како је учио/учила и где та знања може да примени.</w:t>
            </w:r>
          </w:p>
        </w:tc>
        <w:tc>
          <w:tcPr>
            <w:tcW w:w="174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ЈЕДИНСТВО ГРАЂЕ И ФУНКЦИЈЕ КАО ОСНОВА ЖИВОТА</w:t>
            </w:r>
          </w:p>
        </w:tc>
        <w:tc>
          <w:tcPr>
            <w:tcW w:w="73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Грађа живих бића – спољашња и унутрашња. Грађа људског тела: хијерархијски низ од организма до ћелије.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Једноћелијски организми – бактерија, амеба, ћелија квасца. Удруживање ћелија у колоније. Вишећелијски организми – одабрани примери гљива, биљака и животиња.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Основне животне функције на нивоу организма: исхрана, дисање, транспорт и елиминација штетних супстанци, размножавање.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Разлике у грађи биљака, гљива и животиња и начину функционисања, као и сличности и разлике у обављању основних животних процеса.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Откриће ћелије и микроскопа.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Основна грађа ћелије (мембрана, цитоплазма, једро, митохондрије, хлоропласти).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Разлика између бактеријске, и биљне и животињске ћелије. Ћелијско дисање, стварање енергије, основне чињенице о фотосинтези.</w:t>
            </w:r>
          </w:p>
        </w:tc>
      </w:tr>
      <w:tr w:rsidR="0023282D" w:rsidRPr="00361819" w:rsidTr="008F4A3A">
        <w:trPr>
          <w:tblCellSpacing w:w="15" w:type="dxa"/>
        </w:trPr>
        <w:tc>
          <w:tcPr>
            <w:tcW w:w="487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4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ЖИВОТ У ЕКОСИСТЕМУ</w:t>
            </w:r>
          </w:p>
        </w:tc>
        <w:tc>
          <w:tcPr>
            <w:tcW w:w="73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Популација, станиште, екосистем, еколошке нише, адаптације, животне форме, трофички односи – ланци исхране.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Абиотички и биотички фактори. Значај абиотичких и биотичких фактора. Антропогени фактор и облици загађења.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Угрожавање живих бића и њихова заштита.</w:t>
            </w:r>
          </w:p>
        </w:tc>
      </w:tr>
      <w:tr w:rsidR="0023282D" w:rsidRPr="00361819" w:rsidTr="008F4A3A">
        <w:trPr>
          <w:tblCellSpacing w:w="15" w:type="dxa"/>
        </w:trPr>
        <w:tc>
          <w:tcPr>
            <w:tcW w:w="487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4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НАСЛЕЂИВАЊЕ И ЕВОЛУЦИЈА</w:t>
            </w:r>
          </w:p>
        </w:tc>
        <w:tc>
          <w:tcPr>
            <w:tcW w:w="73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Наследни материјал (ДНК, гени). Телесне и полне ћелије. Пренос наследног материјала.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Наследне особине (веза између гена и особина, утицај спољашње средине).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Индивидуална варијабилност.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Природна селекција на одабраним примерима. Вештачка селекција. Значај гајених биљака и припитомљених животиња за човека. </w:t>
            </w:r>
          </w:p>
        </w:tc>
      </w:tr>
      <w:tr w:rsidR="0023282D" w:rsidRPr="00361819" w:rsidTr="008F4A3A">
        <w:trPr>
          <w:tblCellSpacing w:w="15" w:type="dxa"/>
        </w:trPr>
        <w:tc>
          <w:tcPr>
            <w:tcW w:w="487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4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ПОРЕКЛО И РАЗНОВРСНОСТ ЖИВОТА</w:t>
            </w:r>
          </w:p>
        </w:tc>
        <w:tc>
          <w:tcPr>
            <w:tcW w:w="73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Постанак живота на Земљи (прве ћелије без једра, постанак ћелија са једром и појава вишећеличности).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„Дрво живота” (заједничко порекло и основни принципи филогеније, сродност и сличност).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Организми без једра. Организми са једром.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Положај основних група једноћелијских и вишећелијских организама на „дрвету живота”.</w:t>
            </w:r>
          </w:p>
        </w:tc>
      </w:tr>
      <w:tr w:rsidR="0023282D" w:rsidRPr="00361819" w:rsidTr="008F4A3A">
        <w:trPr>
          <w:tblCellSpacing w:w="15" w:type="dxa"/>
        </w:trPr>
        <w:tc>
          <w:tcPr>
            <w:tcW w:w="487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174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ЧОВЕК И ЗДРАВЉЕ</w:t>
            </w:r>
          </w:p>
        </w:tc>
        <w:tc>
          <w:tcPr>
            <w:tcW w:w="736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Обољења која изазивају, односно преносе бактерије и животиње.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Бактерије и антибиотици.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Путеви преношења заразних болести.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Повреде и прва помоћ: повреде коже, убоди инсеката и других бескичмењака, тровање храном, сунчаница, топлотни удар. Превенција и понашање у складу са климатским параметрима.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Последице болести зависности – алкохолизам.</w:t>
            </w:r>
          </w:p>
        </w:tc>
      </w:tr>
    </w:tbl>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w:t>
      </w:r>
      <w:r w:rsidRPr="00361819">
        <w:rPr>
          <w:rFonts w:ascii="Times New Roman" w:eastAsia="Times New Roman" w:hAnsi="Times New Roman" w:cs="Times New Roman"/>
          <w:color w:val="000000"/>
          <w:sz w:val="20"/>
          <w:szCs w:val="20"/>
        </w:rPr>
        <w:t>: научни метод, грађа живих бића, животне функције, популација, екосистем, еколошки фактори, еколошка ниша, наследни материјал, селекција, „дрво живота”, хигијена, болести зависности, здравље, заштита животне средине. </w:t>
      </w:r>
    </w:p>
    <w:p w:rsidR="008F4A3A" w:rsidRDefault="008F4A3A">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8F4A3A">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8F4A3A" w:rsidRDefault="008F4A3A" w:rsidP="008F4A3A">
      <w:pPr>
        <w:spacing w:before="48" w:after="48" w:line="240" w:lineRule="auto"/>
        <w:jc w:val="center"/>
        <w:rPr>
          <w:rFonts w:ascii="Times New Roman" w:eastAsia="Times New Roman" w:hAnsi="Times New Roman" w:cs="Times New Roman"/>
          <w:b/>
          <w:bCs/>
          <w:color w:val="000000"/>
          <w:sz w:val="20"/>
          <w:szCs w:val="20"/>
        </w:rPr>
      </w:pPr>
    </w:p>
    <w:p w:rsidR="008F4A3A" w:rsidRPr="00361819" w:rsidRDefault="008F4A3A" w:rsidP="008F4A3A">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8F4A3A">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Биологије за шести разред је део спиралног програма Биологије за основну школу и оријентисан је на достизање исхода.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Спирални програм подразумева да у сваком разреду из сваке области ученик усваја мању количину информација, до којих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претходном разреду, уз постепено појачавање захтева. На тај начин се знање постепено проширује и продубљује, односно гради.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Исходи су искази о томе шта ученици умеју да ураде на основу знања која су стекли учећи Биологију и друге предмете. Представљају опис интегрисаних знања, вештина, ставова и вредности ученика у пет области предмета: Јединство грађе и функције као основа живота, Живот у екосистему, Наслеђивање и еволуција, Порекло и разноврсност живота и човек и здравље. (Исходи за шесту област Посматрање, мерење и експеримент у биологији су распоређени у претходних пет, сходно планираним активностима.) Достизање исхода води развоју предметних, свих кључних, општих међупредметних компетенција и остваривању образовних стандарда. Исходи не прописују структуру, садржаје и организацију наставе, као ни критеријуме и начин вредновања ученичких постигнућа. За израду исхода коришћена је ревидирана Блумова таксономија. Исходи су формулисани на нивоу примене као минимуму.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Важна карактеристика наставе усмерене на остваривање исхода је да је настава усмерена на учење у школи. Ученик треба да учи: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смислено: повезивањем оног што учи са оним што зна и са ситуацијама из живота; повезивањем оног што учи са оним што је учио из Биологије и других предмета;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проблемски: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дивергентно: предлагањем нових решења; смишљањем нових примера; повезивањем садржаја у нове целине;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критички: поређењем важности појединих чињеница и података; смишљањем аргумената;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кооперативно: кроз сарадњу са наставником и другим ученицима; кроз дискусију и размену мишљења; уважавајући аргументе саговорника.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према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као нпр. сајтове релевантних институција, писану научно популарну литературу, мапе, шеме, енциклопедије... Препорука је да наставник планира и припрема наставу самостално и у сарадњи са колегама због успостављања корелација међу предметима (нпр. представљање група организама Веновим дијаграмима, одређивање климатских услова у зависности од географског положаја, писање есеја, тј. приказ података /малих истраживања на матерњем и страном језику који уче, цртање итд.).</w:t>
      </w:r>
    </w:p>
    <w:p w:rsidR="008F4A3A" w:rsidRDefault="008F4A3A" w:rsidP="008F4A3A">
      <w:pPr>
        <w:spacing w:before="48" w:after="48" w:line="240" w:lineRule="auto"/>
        <w:jc w:val="both"/>
        <w:rPr>
          <w:rFonts w:ascii="Times New Roman" w:eastAsia="Times New Roman" w:hAnsi="Times New Roman" w:cs="Times New Roman"/>
          <w:color w:val="000000"/>
          <w:sz w:val="20"/>
          <w:szCs w:val="20"/>
        </w:rPr>
      </w:pP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Моодле,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хттпс://пхет.цолорадо.еду/ср/ и апликације за андроид уређаје; домаћи и међународни сајтови и портали, нпр. www.цпн.рс, www.scientix.еу, www.го-лаб-пројецт.еу, www.сциенцеинсцхоол.орг, www.сциенце-он-стаге.еу и други).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Област: Јединство грађе и функције као основа живота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 достизање исхода: упореди грађу животиња, биљака и бактерија на нивоу ћелија и нивоу организма; повеже грађу и животне процесе на нивоу ћелије и нивоу организма; одреди положај органа човека и њихову улогу, цртежом или моделом прикаже основне елементе грађе ћелије једноћелијских и вишећелијских организама; користи лабораторијски прибор и школски микроскоп за израду и посматрање готових и самостално израђених препарата; хумано поступа према организмима које истражује, акценат треба ставити на ученичко истраживање основних сличности и разлика спољашње и унутрашње грађе и функционисања различитих живих бића. Препоручује се да се хијерархијски низ сложености обради од нивоа организма ка ћелији, на примеру грађе човека, с обзиром да је грађа људског тела најпогоднија за разумевање на овом узрасту. Ученици треба да разумеју да се наше тело састоји од органа, међусобно повезаних у системе, да системи обављају животне функције, да се органи састоје од група повезаних ткива, а ткива од група ћелија. Дакле, у објашњавањима грађе живих бића требало би се кренути од макронивоа, тј. видљивог (уз опис функције органа), ка саставним деловима (до ћелије). При обради хијерархијског низа не препоручује се обрада типова ћелија и подела ткива на типове. Потребно је само да се разуме хијерархија грађе вишећелијског организма и да ученици схвате разлику између ћелије и ткива, и органа и система органа, и то на блиским примерима (на пример, систем органа за дисање, варење, итд. – код човека).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 упоредни преглед спољашње грађе човека и других животиња и биљака, кад год је могуће треба обрађивати примере из непосредног окружења (парк, школско двориште, место становања...). Потребно је водити рачуна да се ученици хумано опходе према живим бићима које истражују. Уколико се ради о животињама, треба поступати у складу са Законом о добробити животиња (Закон о добробити животиња, Службени гласник Републике Србије, члан 44. „Огледи на животињама у образовне сврхе могу се спроводити само ако не проузрокују бол, патњу, страх, стрес, повреду или смрт животиња. У основним и средњим школама дозвољено је обављати вежбе на живим животињама које су опсервативног карактера”).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Разлике у грађи и начину функционисања и сличности и разлике у обављању основних животних функција вишећелијских организама требало би обрадити упоредно на одабраним представницима биљака, гљива и животиња. Приликом обраде биљних органа потребно је посветити пажњу улогама, а грађом и типовима органа (листова, стабала...) не треба се бавити детаљно. Ђаци, кроз вежбе, могу да уочавају разлике између тих органа на примерцима биљака различитих врста. Важно је да ученик што више самостално „открива”, на пример успостави везу између грађе и облика зуба са начином исхране, установи путеве тока воде кроз биљку кроз извођење огледа (биљка у обојеној води) итд. Израдом упоредног прегледа грађе различитих организама ученици ће моћи лакше да уоче сличности и разлике спољашње грађе. На сличан начин се могу поредити и основне животне функције биљака, животиња и гљива.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Потребно је пажљиво описати вишећеличност, тј. направити разлику између „удруживања ћелија у колоније” (присутна и код појединих прокариотских ћелија и код неких примарно једноћелијских еукариота) и правих вишећелијских организама код којих постоје ткива (и органи). Најбољи начин да се ова разлика подвуче јесте објашњење да код примарно једноћелијских облика, свака ћелија може самостално да обавља све животне функције, као и да самостално опстане у животној средини, док код вишећелијских организама постоји „подела посла” међу ћелијама, па стога појединачне ћелије, изван целог организма, не могу опстати. Појавом епитела, спољашњег слоја ћелија, у еволуцији вишећеличности, успоставља се разлика између организма (индивидуе) и колоније, и јасно разграничава унутрашњост тела од околне средине. Препорука је да се уместо термина „колонијални организми”, користити термин „удруживање ћелија у колоније”.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За изучавање грађе ћелија и ткива треба користити школски микроскоп. У складу са могућностима, потребно је фаворизовати индивидуални ангажман ученика у изради микроскопских препарата и микроскопирању. Препорука је да се грађа ћелије обрађује путем самостално израђених, као и виртуелних модела ћелије </w:t>
      </w:r>
      <w:r w:rsidRPr="00361819">
        <w:rPr>
          <w:rFonts w:ascii="Times New Roman" w:eastAsia="Times New Roman" w:hAnsi="Times New Roman" w:cs="Times New Roman"/>
          <w:color w:val="000000"/>
          <w:sz w:val="20"/>
          <w:szCs w:val="20"/>
        </w:rPr>
        <w:lastRenderedPageBreak/>
        <w:t>(коришћењем ИКТ-а, разних едукативних платформи на интернету, youtube…). Потребно је нагласити улогу и значај мембрана у ћелији, као и да вакуоле постоје и у биљној и у животињској ћелији. Осим тога, треба обрадити и цитоплазму, једро, митохондрије и хлоропласте. При обради једра, требало би, као наследни материјал, поменути ДНК и гене (без залажења у детаље), да би се у оквиру области Наслеђивање и еволуција довели у везу са наслеђивањем особина током размножавања. При обради хлоропласта, треба поменути зелени пигмент хлорофил и његову основну улогу. Након обраде грађе ћелије треба обрадити основне процесе који се одвијају у ћелији: ћелијско дисање, стварање енергије, основне чињенице о фотосинтези. Фотосинтезу треба обрадити на примеру биљака, док организме, као нпр. алге и модро-зелене бактерије, треба само поменути као фотосинтетичке организме. При обради ћелијског дисања и фотосинтезе треба имати у виду да ученици овог узраста нису још учили хемију, па у том смислу треба прилагодити и ниво обраде ових садржаја.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Организми који су задржали једноћелијски облик организације могу се обрадити на примерима: модрозелена бактерија, амеба и ћелија квасца.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Достизање исхода је могуће кроз различите вежбе и практичне активности ученика као нпр. израда плаката (људско тело, упоредни преглед спољашње грађе: човек, један кичмењак, један бескичмењак, биљка, гљива), квиз (нпр. Чији су зуби?), мерење пулса при мировању и физичкој активности, испитивање тока воде кроз биљку, дисековање цвета, размножавање биљака семеном и пелцером, микроскопирање ћелија квасца/инфузоријума/самостално направљених препарата, употреба едукативних филмова (нпр. Живот у капи воде) итд.</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Препоручени број часова за реализацију ове области је: 36 (15 часова за обраду, 9 за вежбе, 12 за утврђивање и систематизацију.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Област: Живот у екосистему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достизању исхода у овој области: направи разлику између животне средине, станишта, популације, екосистема и еколошке нише; размотри односе међу члановима једне популације, као и односе између различитих популација на конкретним примерима; илуструје примерима међусобни утицај живих бића и узајамни однос са животном средину, знања и искуства ученика стечена у првом циклусу и претходном разреду, треба проширити и надоградити појмовима: животна средина, популација, екосистем и еколошка ниша. Ученици треба да их јасно разликују. Не препоручује се обрада особина популације (бројност, густина...) и подела екосистема на типове. Обрада може да буде праћена радионичарским, односно групним радом. Ученицима се могу понудити велики цртежи различитих и репрезентативних екосистема попут језера, ливаде и шуме и мале слике карактеристичних врста и њихових адаптација на одређена станишта које су истражили у петом разреду, са задатком да мале слике залепе на велике, како би се дочарале еколошке нише. Простор који те врсте насељавају у екосистему се може обележити и бојама (слично немим картама у географији). На истом материјалу стрелицама могу да дочарају и ланце исхране. Може се обрадити и спратовност (вертикална и хоризонтална) са узроцима распоређивања по спратовима. Препорука је да се теме обрађују уз више вежби теренског типа (школско двориште, оближњи парк...). На пример: ученици у школском дворишту, на скици површине дворишта, обележавају договореним симболима уочене организме, животне форме и/или адаптације, а на следећем часу раде на приказивању резултата. Сумирањем резултата свих парова/група стичу целовиту слику о значењу еколошких појмова које изучавају. Задаци за ученике/парове/групе типа Истражи и прикажи могу да буду добар показатељ у којој мери су ученици разумели основне еколошке појмове. Истраживање може да подразумева неким ученицима познат терен, научно популарну литературу, интернет. Начин приказа резултата може бити задат или по слободном избору. Важно је да се обезбеди час за презентовање резултата истраживања, као и да ученици сами процене квалитет и добију повратну информацију од наставника. Акценат треба ставити на односе размножавања када су у питању јединке исте популације и трофичке односе када су у питању јединке различитих популација.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Приликом обраде абиотичких фактора, не треба инсистирати на груписању у едафске, орографске и климатске, већ пажњу треба усмерити на њихов утицај на раст и развиће. Ученици би могли да гаје биљке под одређеним условима, нпр. засеју зрна пшенице на различите подлоге (песак, црница ‒ земља за цвеће), па једну биљку заливају превише, другу премало, једну изложе расту без светла, друга расте на светлу, итд. Резултати огледа представљају очигледан утицај абиотичких фактора. Значај абиотичких и биотичких фактора се може обрадити и кроз истраживање адаптација животиња, сличних оним који су обрађивани у петом разреду, а кроз примере односа исхране и компетиције.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Антропогени фактор треба обрадити кроз различите облике загађења, без улажења у хемијске процесе јер ученици немају потребна знања из ове области. Као један од биотичких фактора, антропогени фактор може имати негативан и позитиван ефекат. Негативан ефекат би се могао проучити на пшеници израслој у </w:t>
      </w:r>
      <w:r w:rsidRPr="00361819">
        <w:rPr>
          <w:rFonts w:ascii="Times New Roman" w:eastAsia="Times New Roman" w:hAnsi="Times New Roman" w:cs="Times New Roman"/>
          <w:color w:val="000000"/>
          <w:sz w:val="20"/>
          <w:szCs w:val="20"/>
        </w:rPr>
        <w:lastRenderedPageBreak/>
        <w:t>оптималним условима, коју би заливали нпр. сирћетом, раствором детерџента, уљем, посипали лишће песком (или пудером), са задатком да посматрају последице таквог третмана, упоређују са контролом и изведу закључак. Негативан антропогени ефекат би се могао обрадити и у саставу области Човек и здравље кроз оглед „прављење вештачког смога у тегли”. Уз помоћ батеријске лампе лако може да се дочара загађење ваздуха, које се може понекад видети у сумрак испод сијалице бандере, а може се повезати са утицајем на здравље органа за дисање. Позитиван антропогени ефекат се може повезати, између осталог, и са вештачком селекцијом.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Требало би укључивати ученике у активности за заштиту животне средине, мотивисати их да предлажу акције и да на своје вршњаке делују личним примером.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Препоручени број часова за реализацију ове области је: 16 (8 часова за обраду, 4 за вежбе и 4 за утврђивање и систематизацију).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Област: Наслеђивање и еволуција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Исходи ове области: истражи утицај средине на испољавање особина, поштујући принципе научног метода; идентификује примере природне и вештачке селекције у окружењу и у задатом тексту/илустрацији; повеже еволутивне промене са наследном варијабилношћу и природном селекцијом, доприносе надограђивању претходно стечених знања о узроцима различитости јединки у једној популацији. Додатно, у шестом разреду ће ова знања бити употребљена за разумевање улоге индивидуалне варијабилности у адаптирању организама на услове животне средине и, последично, еволуцији живог света.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Будући да је у петом разреду започета тема о наслеђивању, тј. о томе да потомци личе на своје родитеље, као и да је у шестом разреду планирано да се обрађује грађа ћелија, требало би увести појмове ген и ДНК (у једру или ван једра код прокариота). Осим појмова ДНК, ген и наследна особина, не препоручује се увођење појмова као што су хромозом, нуклеотид, генотип, фенотип. Гени се могу представити као делови ДНК који носе информације о особинама, а деобу ћелија, без било каквих детаља о митози и мејози, као начин преноса и расподеле наследног материјала оличеног у ДНК и генима. Довољно је нагласити да у деобама телесних ћелија настају „ћерке” ћелије које су идентичне ћелији од које су настале (по садржају наследног материјала) и да је деоба телесних ћелија нужна за развиће вишећелијског организма. С друге стране, ћелијска деоба при којој настају гамети (специјализоване ћелије у вишећелијском организму), подразумева да се количина наследног материјала преполови. Спајањем два гамета, поново се успоставља дупла количина наследног материјала који ће имати телесне ћелије потомачког организма. С обзиром да родитељи имају различите варијанте гена, потомак ће имати нову комбинацију гена и другачије особине. За размножавање једноћелијских организама, у поређењу са вишећелијским, треба поменути само сличност са деобом телесних ћелија вишећелијских организама.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Комбиновање различитих гена родитеља у потомству треба повезати са индивидуалном варијабилношћу, која је обрађена и у петом разреду. У овом контексту поменути да особине јединке зависе и од наслеђених гена и од животне средине (примери су већ дати и у петом разреду, а овде их треба проширити – нпр. већа количина хране коју узима нека јединка доводи до веће телесне масе и димензија, без обзира на наслеђене гене).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Индивидуалну варијабилност организама у популацији (појам популације је обрађен у области Живот у екосистему) овде треба повезати са механизмом природне селекције, као еволуционим механизмом који доводи до адаптирања организама на услове животне средине (повезати са темама у области Живот у екосистему). С обзиром да у једној популацији постоје разлике између јединки у бројним особинама, оне јединке са особинама које им омогућавају да у датим условима животне средине боље преживљавају и, самим тим, више се репродукују, више ће својих гена пренети у наредну генерацију (имаће више потомака) у односу на јединке које имају другачије особине. Примери се могу односити на дебљину крзна код организама у хладним пределима (јединке у популацији са дебљим крзном боље преживљавају од оних са танким крзном) или еволуцију мимикрије (јединке са обојеношћу тела која их боље камуфлира у животној средини, биће мање уочљиве за предаторе). Потребно је подстицати ученике да сами пронађу примере о деловању природне селекције.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оквиру обраде вештачке селекције, препорука је да ученици сами истраже које су биљке и животиње људи почели припитомљавати у прошлости и због чега. Овим се ученицима скреће пажња да је вештачка селекција пре свега занимљив биолошки феномен, али да је такође имала и историјски, социолошки и културолошки значај важан за развој људске заједнице. Обрада теме на овај начин допринеће не само повећању знања из биологије, већ и подизању нивоа опште културе и информисаности ученика. При обради ове теме, посебно нагласити користи праксе вештачке селекције за данашње људе и животну средину.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Препорука је да природну и вештачку селекцију треба реализовати кроз обраду и табеларно и графичко приказивање неколико различитих примера, са обавезним извођењем закључака. Потребно је ученике подстицати да истражују нове примере индивидуалне варијабилности и резултате прикажу одељењу.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Препоручени број часова за реализацију ове области је: 6 (3 часа за обраду, 1 за вежбу и 2 за утврђивање).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Област: Порекло и разноврсност живог света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достизању исхода: групише организме према особинама које указују на заједничко порекло живота на Земљ; одреди положај непознате врсте на „дрвету живота” на основу познавања општих карактеристика једноћелијских и вишећелијских организама, основна идеја коју ученици треба да усвоје је да су сви организми који данас живе на Земљи потомци заједничког претка, који је био једноћелијски организам без формираног једра (нагласити чињеницу да и данас постоје слични организми). Требало би поменути само оквирни период за који се везује постанак живота на Земљи (од пре 3,8 до 4,5 милијарди година), без помињања назива геолошких доба, јер ће се она обрађивати у старијим разредима.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Користећи већ усвојена знања ученика о грађи једноћелијских организама (у области Јединство грађе и функције као основа живота), требало би обрадити улогу ћелија без једра и ћелија са једром у појави вишећеличности (и појаву биоенергетских органела, митохондрија и хлоропласта, у ћелијама). Пажљиво би требало описати вишећеличност, јер се она односи на ткива, али и на удруживање појединих прокариотских ћелија (не треба помињати термине биофилмови и плаке) и удруживање еукариотских ћелија у колоније, често са поделом рада међу ћелијама, или у једноставне организме на ћелијском нивоу организације (нпр. сунђери). Потребно је нагласити да се важним догађајем у еволуцији вишећеличности сматра појава епитела, који прави разлику између организма (индивидуе) и колоније.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 разврставању и груписању живог света, треба користити филогенетски приступ, односно заједничко порекло, принцип сродности и сличности. Положај основних група једноћелијских и вишећелијских организама на „дрвету живота” треба да има логички след, који произилази из знања о грађи ћелија. Полазећи од заједничког претка у основи дрвета, треба издвојити грану која води ка данашњим организмима без једра (нпр. бактерије и модрозелене бактерије из домена Бацтериа) и грану која представља организме са једром (домен Еуцариа). У оквиру организама са једром, треба издвојити гране једноћелијских (са хлорофилом – нпр. алга хлорела и без хлорофила – нпр. амеба), као и вишећелијских организама. Како се вишећеличност у току еволуције појавила у оквиру неколико посебних група, неке групе организама имају хлорофил (биљке, вишећелијске алге), а друге су без хлорофила (гљиве и животиње). Не треба улазити у детаљнија гранања која постоје у оквиру сваке од поменутих главних група на „дрвету живота”. Алге треба третирати као несистематску групу и не представљати их као посебну таксономску категорију.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 овај начин, упућивањем да се организми класификују на основу јасно дефинисаних критеријума, одн. биолошких одлика, ученик ће бити у стању да одреди положај било које врсте на „дрвету живота”, на основу познавања општих карактеристика једноћелијских и вишећелијских организама. Не треба улазити у детаљну грађу организама, већ само искористити сличности и разлике (једноћелијски или вишећелијски, имају хлоропласте или не, сличности/разлике у хабитусу...). Само на нивоу информације, може се поменути да постоји и трећа велика група организама (Арцхаеа) слична бактеријама, која ће се обрађивати у старијим разредима.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Препоручени број часова за реализацију ове области је: 6 (3 часа за обраду, 1 за вежбу и 2 часа за утврђивање).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Област: Човек и здравље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 достизање исхода у овој области прикупе податке о радовима научника који су допринели изучавању људског здравља и изнесе свој став о значају њихових истраживања; одржава личну хигијену и хигијену животног простора у циљу спречавања инфекција; доведе у везу измењено понашање људи са коришћењем психоактивних супстанци; збрине површинске озледе коже, укаже прву помоћ у случају убода инсеката, сунчанице и топлотног удара и затражи лекарску помоћ кад процени да је потребна; повеже узроке нарушавања животне средине са последицама по животну средину и људско здравље и делује личним примером у циљу заштите животне средине, акценат је на превенцији и заштити од, пре свега, бактеријских инфекција.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Препоручује се да ученици прикупе податке о радовима истакнутих научника који су се бавили истраживањем здравља човека (како су дошли до идеје, на који начин су радили истраживања и друге занимљивости), како би разумели пут ка великим открићима.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Требало би обрадити начине на које се људи могу заразити бактеријама изазивачима болести: директним контактом (додиривањем или коришћењем истог прибора за хигијену и одеће) или индиректно (ваздухом, преко хране или воде, или преко инсеката и других животиња) и које су мере превенције које теба предузети (оштећења коже и ране су улаз за бактерије). Добра лична хигијена, хигијенско спремање хране, коришћење воде из проверених извора, су мере </w:t>
      </w:r>
      <w:r w:rsidRPr="00361819">
        <w:rPr>
          <w:rFonts w:ascii="Times New Roman" w:eastAsia="Times New Roman" w:hAnsi="Times New Roman" w:cs="Times New Roman"/>
          <w:color w:val="000000"/>
          <w:sz w:val="20"/>
          <w:szCs w:val="20"/>
        </w:rPr>
        <w:lastRenderedPageBreak/>
        <w:t>превенције које ученици треба да примењују свакодневно, како би смањили могућност инфекције (редовно прање руку, заштиту хране од контакта са животињама, остављање хране на ниској температури...).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Посебно треба обратити пажњу на антибиотике: откриће антибиотика, улога организама у њиховој производњи, зашто их је потребно узимати искључиво уз савет лекара и зашто је потребно довршити комплетну терапију антибиотицима. Ова тема се може повезати са селекцијом и резистенцијом бактерија на антибиотике.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Ученици би требало да препознају ситуације када треба да се обрате лекару (односно старијој особи), а када могу и сами да реагују и пруже помоћ (збрину површинску озледу коже и укажу прву помоћ у случају блаже сунчанице и топлотног удара). Не препоручује се увежбавање имобилизације и коришћења завоја.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Потребно је да ученик зна да је алкохолизам најчешћа болест зависности, колико алкохол штети организму, функционисању породице и друштву, како да препозна знаке зависности код људи у непосредном окружењу (породици) и коме се обратити за помоћ. Ову тему треба обрадити неутрално и пажљиво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Препоручени број часова за реализацију ове области је: 8 (4 часа за обраду, 2 за вежбе и 2 за утврђивање и систематизацију).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Исходи користи ИКТ и другу опрему у истраживању, обради података и приказу резултата; табеларно и графички представи прикупљене податке и изведе одговарајуће закључке; разматра, у групи, шта и како је учио/учила и где та знања може да примени, су развојни и међупредметни и треба их планирати и радити на њиховом достизању уз остале исходе.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Током рада, ученици би требало да користе лабораторијски прибор (пинцете, капаљке, лабораторијске чаше, сахатно стакло и сл.) у мери у којој је школа опремљена. У случају да прибор не постоји, може се надоместити предметима за свакодневну употребу (пинцете, капалице са флашице од капи за нос...). Табеларно и графичко приказивање резултата са обавезним извођењем закључака би требало практиковати увек када се прикупљају подаци. Препорука је да се ИКТ користи за прикупљање, обраду података и представљање резултата истраживања или огледа, када се ученици оспособе за њено коришћење на часовима предмета информатика и рачунарство и техника и технологија.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настави оријентисаној на постизање исхода, предност имају групни начин рада, рад у пару и индивидуализована настава. Ови начини организације наставе помажу ученицима да науче како се учи, да напредују у учењу сопственим темпом, да развијају унутрашњу мотивацију (потребу за сазнавањем) и иницијативу, да развијају вештину комуникације, аргументовани дијалог, толерантно понашање и солидарност. Користе се активни начини учења, као што је комбинација програмиране наставе (програмиран материјал многи наставници остављају на друштвеним мрежама или сајтовима школа, па се њихови ученици служе њима и уче темпом који им одговара) и проблемске наставе (на часу ученици, користећи стечена знања, решавају проблем који наставник формулише) или учење путем открића (наставник инструкцијама усмерава ученике који самостално истражују, структуришу чињенице и извлаче закључке; тако сами упознају стратегије учења и методе решевања проблема, што омогућава развој унутрашње мотивације, дивергентног мишљења, које отвара нове идеје и могућа решења проблема). На интернету, коришћењем речи WebQuest, пројецт-басед леарнинг, тхематиц унитс, могу се наћи примери који се, уз прилагођавање условима рада, могу користити.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Да би сви ученици достигли предвиђене исходе, потребно је да наставник упозна специфичности начина учења својих ученика и да према њима планира и прилагођава наставне активности.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III. ПРАЋЕЊЕ И ВРЕДНОВАЊЕ НАСТАВЕ И УЧЕЊА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Да би вредновање било објективно и у функцији учења, потребно је ускладити нивое исхода и начине оцењивања,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као и оцењивање са његовом сврхом: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w:t>
      </w:r>
      <w:r w:rsidRPr="00361819">
        <w:rPr>
          <w:rFonts w:ascii="Times New Roman" w:eastAsia="Times New Roman" w:hAnsi="Times New Roman" w:cs="Times New Roman"/>
          <w:color w:val="000000"/>
          <w:sz w:val="20"/>
          <w:szCs w:val="20"/>
        </w:rPr>
        <w:lastRenderedPageBreak/>
        <w:t>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кључних речи оутцоме ассессмент (тестинг, формс, десцриптив/нумерицал), могу се наћи различити инструменти за оцењивање и праћење.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процесу оцењивања добро је користити портфолио (збирка докумената и евиденција о процесу и продуктима рада ученика, уз коментаре и препоруке) као извор података и показатеља о напредовању ученика. Предности коришћења потрфолија су вишеструке: омогућава континуирано и систематско праћење напредовања, подстиче развој ученика, представља увид у праћење различитих аспеката учења и развоја, представља подршку у оспособљавању ученика за самопроцену, пружа прецизнији и поузданији увид у различите области постигнућа (јаке и слабе стране) ученика.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Правилником о оцењивању ученика у основном образовању и васпитању,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Важно је да наставник континуирано прати и вреднује, осим постигнућа ученика, и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требало би унапредити.</w:t>
      </w:r>
    </w:p>
    <w:p w:rsidR="00FC6B0E" w:rsidRPr="00F60084" w:rsidRDefault="00A23BBD" w:rsidP="00FC6B0E">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FC6B0E" w:rsidRPr="00340E34" w:rsidRDefault="00FC6B0E" w:rsidP="00FC6B0E">
      <w:pPr>
        <w:spacing w:before="48" w:after="48" w:line="240" w:lineRule="auto"/>
        <w:jc w:val="right"/>
        <w:rPr>
          <w:rFonts w:ascii="Times New Roman" w:eastAsia="Times New Roman" w:hAnsi="Times New Roman" w:cs="Times New Roman"/>
          <w:color w:val="000000"/>
          <w:sz w:val="20"/>
          <w:szCs w:val="20"/>
          <w:lang w:eastAsia="sr-Cyrl-RS"/>
        </w:rPr>
      </w:pPr>
    </w:p>
    <w:tbl>
      <w:tblPr>
        <w:tblW w:w="14451"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28"/>
        <w:gridCol w:w="13123"/>
      </w:tblGrid>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Назив предмета</w:t>
            </w:r>
          </w:p>
        </w:tc>
        <w:tc>
          <w:tcPr>
            <w:tcW w:w="13078"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ТЕХНИКА И ТЕХНОЛОГИЈА</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Циљ </w:t>
            </w:r>
          </w:p>
        </w:tc>
        <w:tc>
          <w:tcPr>
            <w:tcW w:w="13078"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Циљ</w:t>
            </w:r>
            <w:r w:rsidRPr="00340E34">
              <w:rPr>
                <w:rFonts w:ascii="Times New Roman" w:eastAsia="Times New Roman" w:hAnsi="Times New Roman" w:cs="Times New Roman"/>
                <w:sz w:val="20"/>
                <w:szCs w:val="20"/>
                <w:lang w:eastAsia="sr-Cyrl-RS"/>
              </w:rPr>
              <w:t> учења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Разред</w:t>
            </w:r>
          </w:p>
        </w:tc>
        <w:tc>
          <w:tcPr>
            <w:tcW w:w="13078"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шести</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Годишњи фонд часова</w:t>
            </w:r>
          </w:p>
        </w:tc>
        <w:tc>
          <w:tcPr>
            <w:tcW w:w="13078"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72 часа</w:t>
            </w:r>
          </w:p>
        </w:tc>
      </w:tr>
    </w:tbl>
    <w:p w:rsidR="00FC6B0E" w:rsidRPr="00340E34" w:rsidRDefault="00FC6B0E" w:rsidP="00FC6B0E">
      <w:pPr>
        <w:spacing w:after="0" w:line="240" w:lineRule="auto"/>
        <w:rPr>
          <w:rFonts w:ascii="Times New Roman" w:eastAsia="Times New Roman" w:hAnsi="Times New Roman" w:cs="Times New Roman"/>
          <w:vanish/>
          <w:sz w:val="20"/>
          <w:szCs w:val="20"/>
          <w:lang w:eastAsia="sr-Cyrl-RS"/>
        </w:rPr>
      </w:pPr>
    </w:p>
    <w:tbl>
      <w:tblPr>
        <w:tblW w:w="14451"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06"/>
        <w:gridCol w:w="2367"/>
        <w:gridCol w:w="7078"/>
      </w:tblGrid>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ИСХОДИ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 завршетку разреда ученик ће бити у стању да:</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ОБЛАСТ/ТЕМА</w:t>
            </w:r>
          </w:p>
        </w:tc>
        <w:tc>
          <w:tcPr>
            <w:tcW w:w="703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САДРЖАЈИ</w:t>
            </w:r>
          </w:p>
        </w:tc>
      </w:tr>
      <w:tr w:rsidR="00FC6B0E" w:rsidRPr="00340E34" w:rsidTr="00012401">
        <w:trPr>
          <w:tblCellSpacing w:w="15" w:type="dxa"/>
        </w:trPr>
        <w:tc>
          <w:tcPr>
            <w:tcW w:w="0" w:type="auto"/>
            <w:vMerge w:val="restart"/>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повеже развој грађевинарства и значај урбанизма у побољшању услова живљења;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анализира карактеристике савремене културе становања;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класификује кућне инсталације на основу њихове намене;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класификује врсте саобраћајних објеката према намени;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повезује неопходност изградње прописне инфраструктуре са безбедношћу учесника у саобраћају;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повезује коришћење информационих технологија у саобраћајним објектима са управљањем и безбедношћу путника и робе;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демонстрира правилно и безбедно понашање и кретање пешака и возача бицикла на саобраћајном полигону и/или уз помоћ рачунарске симулације;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скицира просторни изглед грађевинског објекта;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чита и црта грађевински технички цртеж уважавајући фазе изградње грађевинског објекта уз примену одговарајућих правила и симбола;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 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самостално креира дигиталну презентацију и представља 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класификује грађевинске материјале према врсти и својствима и процењује могућности њихове примене;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повезује коришћење грађевинских материјала са утицајем на животну средину;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повезује алате и машине са врстама грађевинских и пољопривредних радова;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реализује активност која указује на важност рециклаже;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образложи на примеру коришћење обновљивих извора енергије и начине њиховог претварања у корисне облике енергије;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правилно и безбедно користи уређаје за загревање и климатизацију простора;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повезује значај извођења топлотне изолације са уштедом енергије;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повезује гране пољопривреде са одређеном врстом производње хране;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описује занимања у области грађевинарства, пољопривреде, производње и прераде хране;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изради модел грађевинске машине или пољопривредне машине уз примену мера заштите на раду;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самостално/тимски врши избор макете/модела грађевинског објекта и образлажи избор;</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самостално проналази информације о условима, потребама и начину реализације макете/моделакористећи ИКТ;</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креира планску документацију (листу материјала, редослед операција, процену трошкова) користећи програм за обраду текста;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xml:space="preserve">– припрема и организује радно окружење одређујући </w:t>
            </w:r>
            <w:r w:rsidRPr="00340E34">
              <w:rPr>
                <w:rFonts w:ascii="Times New Roman" w:eastAsia="Times New Roman" w:hAnsi="Times New Roman" w:cs="Times New Roman"/>
                <w:sz w:val="20"/>
                <w:szCs w:val="20"/>
                <w:lang w:eastAsia="sr-Cyrl-RS"/>
              </w:rPr>
              <w:lastRenderedPageBreak/>
              <w:t>одговарајуће алате, машине и опрему у складу са захтевима посла и материјалом који се обрађује;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учествује у успостављању критеријума за вредновање, процењује свој рад и рад других и предлаже унапређења постојеће макете/модела;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одреди реалну вредност израђене макете/модела укључујући и оквирну процену трошкова.</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lastRenderedPageBreak/>
              <w:t>ЖИВОТНО И РАДНО </w:t>
            </w:r>
            <w:r w:rsidRPr="00340E34">
              <w:rPr>
                <w:rFonts w:ascii="Times New Roman" w:eastAsia="Times New Roman" w:hAnsi="Times New Roman" w:cs="Times New Roman"/>
                <w:b/>
                <w:bCs/>
                <w:sz w:val="20"/>
                <w:szCs w:val="20"/>
                <w:lang w:eastAsia="sr-Cyrl-RS"/>
              </w:rPr>
              <w:br/>
              <w:t>ОКРУЖЕЊЕ</w:t>
            </w:r>
          </w:p>
        </w:tc>
        <w:tc>
          <w:tcPr>
            <w:tcW w:w="703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Значај и развој грађевинарства.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Просторно и урбанистичко планирање.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Култура становања у: урбаним и руралним срединама, објектима за индивидуално и колективно становање, распоред просторија, уређење стамбеног простора.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Кућне инсталације.</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САОБРАЋАЈ</w:t>
            </w:r>
          </w:p>
        </w:tc>
        <w:tc>
          <w:tcPr>
            <w:tcW w:w="703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Саобраћајни системи.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Саобраћајни објекти.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Управљање саобраћајном сигнализацијом.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Правила безбедног кретања пешака и возача бицикла у јавном саобраћају. </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ТЕХНИЧКА 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ДИГИТАЛНА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ПИСМЕНОСТ</w:t>
            </w:r>
          </w:p>
        </w:tc>
        <w:tc>
          <w:tcPr>
            <w:tcW w:w="703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Приказ грађевинских објеката и техничко цртање у грађевинарству.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Техничко цртање помоћу рачунара.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Представљање идеја и решења уз коришћење дигиталних презентација</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РЕСУРСИ И ПРОИЗВОДЊА</w:t>
            </w:r>
          </w:p>
        </w:tc>
        <w:tc>
          <w:tcPr>
            <w:tcW w:w="703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Подела, врсте и карактеристике грађевинских материјала.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Техничка средства у грађевинарству и пољопривреди.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Организација рада у грађевинарству и пољопривреди.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Обновљиви извора енергије и мере за рационално и безбедно коришћење топлотне енергије.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Рециклажа материјала у грађевинарству и пољопривреди и заштита животне средине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Моделовање машина и уређаја у грађевинарству, пољопривреди или модела који користи обновљиве изворе енергије</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КОНСТРУКТОРСКО МОДЕЛОВАЊЕ</w:t>
            </w:r>
          </w:p>
        </w:tc>
        <w:tc>
          <w:tcPr>
            <w:tcW w:w="703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Израда техничке документације.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Израда макете/модела у грађевинарству, пољопривреди или модела који користи обновљиве изворе енергије.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Представљање идеје, поступка израде и решења производа.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Одређивање тржишне вредности производа укључујући и оквирну процену трошкова.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Представљање производа и креирање дигиталне презентације.</w:t>
            </w:r>
          </w:p>
        </w:tc>
      </w:tr>
    </w:tbl>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lastRenderedPageBreak/>
        <w:t>Кључни појмови садржаја</w:t>
      </w:r>
      <w:r w:rsidRPr="00340E34">
        <w:rPr>
          <w:rFonts w:ascii="Times New Roman" w:eastAsia="Times New Roman" w:hAnsi="Times New Roman" w:cs="Times New Roman"/>
          <w:color w:val="000000"/>
          <w:sz w:val="20"/>
          <w:szCs w:val="20"/>
          <w:lang w:eastAsia="sr-Cyrl-RS"/>
        </w:rPr>
        <w:t>: грађевинарство, пољопривреда, саобраћај, техничка документација, енергетика, предузимљивост и иницијатива</w:t>
      </w:r>
    </w:p>
    <w:p w:rsidR="00FC6B0E"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p>
    <w:p w:rsidR="00FC6B0E"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УПУТСТВО ЗА ДИДАКТИЧКО-МЕТОДИЧКО ОСТВАРИВАЊЕ ПРОГРАМА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Програм наставе и учења технике и технологије захтева разноврстан методички приступ с обзиром на различитост функција и карактера појединих делова програмских садржаја, као и психофизичке могућности ученика. За успешно остваривање програма, односно циља учења, потребно је организовати наставу у складу са следећим захтевима: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уводити ученике у свет технике и савремене технологије на занимљив и атрактиван начин, чиме се подстиче њихово интересовање за техничко стваралаштво;</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омогућити ученицима да исказују властите креативне способности, да траже и налазе сопствена техничка решења и да се доказују у раду;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систематизовано излагати ученике проблемским ситуацијама – расподела комплексних задатака на низ једноставнијих захтева, идентификовање елемента који ученик мора узети у разматрање приликом решавања проблемских ситуација, као и подстицање ученика на коришћење различитих когнитивних процеса као што су индуктивно и дедуктивно закључивање, поређење, класификација, предвиђање резултата, трансфер знања од познатог на непознато;</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обезбедити услове да ученици на најефикаснији начин стичу трајна и применљива научно-технолошка знања и да се навикавају на правилну примену техничких средстава и технолошких поступака;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не инсистирати на запамћивању података, поготову мање значајних чињеница и теоријских садржаја који немају директну примену у свакодневном животу;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информатике и рачунарства, физике, математике, хемије, биологије и ликовне културе. у циљу развоја међупредметних компетенција;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приликом конкретизације појединих садржаја, нарочито упознавања нових и савремених технологија, у обзир узимати специфичности средине и усклађивати их са њеним потребама.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 обзиром да је настава технике и технологије теоријско-практичног карактера, часове треба остваривати са одељењем подељеним на групе, односно са </w:t>
      </w:r>
      <w:r w:rsidRPr="00340E34">
        <w:rPr>
          <w:rFonts w:ascii="Times New Roman" w:eastAsia="Times New Roman" w:hAnsi="Times New Roman" w:cs="Times New Roman"/>
          <w:b/>
          <w:bCs/>
          <w:color w:val="000000"/>
          <w:sz w:val="20"/>
          <w:szCs w:val="20"/>
          <w:lang w:eastAsia="sr-Cyrl-RS"/>
        </w:rPr>
        <w:t>највише 20 ученика. </w:t>
      </w:r>
      <w:r w:rsidRPr="00340E34">
        <w:rPr>
          <w:rFonts w:ascii="Times New Roman" w:eastAsia="Times New Roman" w:hAnsi="Times New Roman" w:cs="Times New Roman"/>
          <w:color w:val="000000"/>
          <w:sz w:val="20"/>
          <w:szCs w:val="20"/>
          <w:lang w:eastAsia="sr-Cyrl-RS"/>
        </w:rPr>
        <w:t>Програм наставне и учења треба остваривати на спојеним часовима.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Животно и радно окружење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У области животно и радно окружење обрађују се садржаји који се односе на грађевинарство као грану технике. Уз помоћ медија потребно је, у најкраћим цртама, приказати историјски развој грађевинарства и повезати га са побољшањем услова живљења (по могућству интерактивно). Потребно је нагласити значај урбанизма и просторног планирања (на основу посматрања планова, макета, слика насеља, треба објаснити значај околине стана са хигијенског и естетског становишта). Препорука је да се користите рачунарске мапе за одређивање положаја грађевинских објеката у односу на околину. Путем посматрања и анализе примера, навести ученике да анализирају и закључују како се култура становања разликује у зависности од врста насеља (рурално и урбано насеље) и стамбених објеката, које су карактеристике и посебности, као и како се одређује распоред просторија у стану са аспекта функционалности, удобности и економичности. Потребно је упознати ученике са врстама и наменом кућних инсталација и правилном употребом. Препорука је да се обезбеде услови за ситуационо учење нпр. кроз компјутерску симулацију.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6.</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Саобраћај</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односу на програм петог разреда, у области саобраћај садржај је проширен и односи се на саобраћајне објекте, њихову намену, функционисање и организацију саобраћаја. Посебно обратити пажњу да безбедност учесника у саобраћају зависи и од прописне инфраструктуре (опреме пута, обележавање и сигнализација, квалитет израде саобраћајних објеката) као и прилагођавања постојећим условима (брзина). Препорука је да се кроз примере симулације, а који су доступни на Интернету, ученици уведу у ситуацију да препознају сигурносне ризике и предвиде опасне ситуације у саобраћају. Уз помоћ мултимедијалних примера објаснити како се управља саобраћајем коришћењем ИКТ и колико такво управљање утиче на безбедност путника и робе. Са аспекта безбедности учесника у саобраћају обратити пажњу на учешће пешака и возача бицикла у јавном саобраћају. За реализацију ових садржаја користити мултимедије као и саобраћајне полигоне практичног понашања у саобраћају у оквиру школе. Препоручује се да се, уколико школа нема просторне могућности за израду саобраћајног полигона, користе дворишта, шири ходници или фискултурне сале ради остваривања овог исхода.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8.</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Техничка и дигитална писменост</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овом делу програма ученици развијају нове интегрисане модалитете техничке и дигиталне писмености. На почетку реализације области укратко поновити која су знања и вештине из техничког цртања ученици усвојили у претходном разреду. Ученике треба оспособити за рад у рачунарској апликацији за техничко цртање примереној њиховом узрасту и потребама. Објаснити правила и симболе који се користе у техничком цртању у области грађевинарства. Приликом израде техничких цртежа на папиру и помоћу рачунара препоручује се индивидуални облик рада. Ученици треба да развијају вештине визуелног опажања и разумевања релацијских односа између објеката и предмета, стога је примерено задати им да скицирају просторни изглед одређеног грађевинског објекта који им је познат. Представити могућности и рад са једноставним рачунарским апликацијама за 3D приказ грађевинских објеката. Ученицима објаснити појам пресека коришћењем наставних помагала и рачунарске симулације. Упознати ученике са радом у рачунарској апликацији за унутрашње уређење стана наглашавајући функционалност и естетску вредност решења. Како би ученици функционализовали стечена знања предвидите мини-пројекат на тему израде скице хоризонталног и вертикалног пресека стана у коме ученици живе и уређење стана према истим. Скица може бити израђена на папиру или помоћу рачунара. Ученици своја решења скице грађевинског објекта и унутрашњег уређења стана самостално представљају током редовне наставе. У оквиру ових активности предвидети коришћење дигиталних презентација које су ученици израдили. Акценат треба да буде на дизајну мултимедијалних елемената презентације, начину представљања решења (ток презентације) и развоју вештине комуникације (контакт са публиком), а не на техници израде презентације. У оквиру ове активности потребно је обезбедити простор за дискусију и давање вршњачке повратне информације на основу успостављених критеријума.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18.</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Ресурси и производња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Ово је сложена наставна област јер се у оквиру ње изучавају грађевинарство, пољопривреда, енергетика и екологија надовезује се на знања које су ученици стекли о ресурсима у петом разреду.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На почетку рада на овој области упознати ученике, на нивоу обавештености, са основном поделом грађевинских материјала (према пореклу и намени). Врсте, начин производње, основне карактеристике грађевинских материјала и њихову примену објаснити на елементарном нивоу, без улажења у детаље. Препоручљиво је ученицима показати угледне примере појединих грађевинских материјала или своје предавање поткрепити сликама, проспектима или мултимедијом.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Упознати ученике са конструктивним елементима грађевинског објекта (темељ, зидови, међуспратна конструкција, степенице и кров) уз међусобно функционално повезивање и начине изградње. Направити везу између конструктивних делова грађевинског објекта и материјала за њихову изградњу.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Уз помоћ мултимедије или слика упознати ученике са врстама грађевинских објеката у оквиру нискоградње, високоградње и хидроградње. Тежиште овог дела теме ставити на изградњи стамбених грађевинских објеката у оквиру класичног (традиционалног) и савременог начина изградње. У оквиру овог дела области ученици треба да повежу делове конструкције и начине градње грађевинског објекта са њиховом наменом.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Савремени начин изградње све више потискује традиционални начин изградње помоћу ручних алата и предност даје савременим грађевинским машинама уз помоћ којих се убрзава и побољшава квалитет изградње. У том смислу оспособити ученике да препознају и повезују алате и машине са врстама грађевинских радова (основна подела грађевинских машина и алата и њихове најважније карактеристике).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Тежиште дела теме, у вези енергетике, је на рационалној потрошњи енергије за загревање стана/куће. Указати на значај планирања избора материјала за изградњу грађевинског објекта и његове изолације још током пројектовања, са аспекта рационалне потрошње енергије и уштеде топлотне енергије. Повезати значај извођења топлотне изолације са уштедом енергије. Упознати ученике са врстама грејања у кући/стану. Кроз разговор са ученицима и уз изношење различитих примера из живота, ученике упутити на правилно и безбедно коришћење уређаја за загревање и климатизацију простора у кући/стану, а све са циљем рационалне потрошње енергије. Посебно нагласити значај великих могућности коришћења обновљивих и алтернативних извора енергије за загревање стана/куће. За реализацију овог дела наставне теме користити мултимедију и разне узорке изолационих материјала.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другом делу ове области, ученике упознати са организацијом рада у пољопривредној производњи и најважнијим машинама и уређајима које су неопходне за нормално одвијање производње. Кроз разне илустрације модела или мултимедију, оспособити ученике да препознају основне процесе пољопривредне производње са посебним освртом на производњу хране. Савремена пољопривредна производња не би могла да се замисли без савремених машина и уређаја. Уз помоћ слика, мултимедије или макета ученицима треба представити најважније машине у пољопривреди са њиховим најбитнијим карактеристикама.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Истакнути значај рециклаже материјала и заштите животне средине у грађевинарству и пољопривреди. Организовати активне методе рада и учења (рад у малим групама) при чему ће ученицима бити омогућено да разумеју успостављање везе између квалитета животне средине и квалитета свог живота. Могуће је организовати нпр. интерни конкурс за предлог пројекта/активности којим би ученици приказали да разумеју које активности подстичу одрживост (нпр. штедња воде и енергије, разврставање отпада, рециклажа) као и да ли повезују значај тих активности са својим будућим животом, животом заједнице као и животом будућих генерација.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 крају ове области ученике поступно увести у свет практичног стваралаштва. Кроз практичан рад ученици стечена теоријска знања претварају у функционална, развијајући алгоритамски начин размишљања од идеје до реализације. Њихов стваралачки рад треба да се заснива на изради модела грађевинске или пољопривредне машине, уређаја или модела који користи обновљиве изворе енергије, уз обавезну примену мера заштите на раду.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20.</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Конструкторско моделовање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овом делу програма ученици реализују заједничке пројекте примењујући претходно стечена знања и вештине што даје простора за креативну слободу, индивидуализацију наставе и диференцијацију према способностима, полу и интересовањима ученика, могућностима школе и потребама животне средине. За остваривање исхода у овој области потребно је поступно уводити ученике у алгоритме конструкторског моделовања при изради сопственог пројекта, креирању планске документације (листа материјала, неопходан прибор и алат, редослед операција, процена трошкова) до извршавања радних операција, графичког представљања замисли и процене и вредновања.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Ученике треба упознати са могућношћу да се сами опредељују за одређену активност у оквиру дате теме која се односи на израду модела разних машина и уређаја у грађевинарству, израду макете грађевинског објекта или стана на основу плана и предлог за његово уређење као и моделовање машина и уређаја у пољопривредној производњи. Потребно је да ученици користе податке из различитих извора, самостално проналазе информације о условима, потребама и начину реализације макете/модела</w:t>
      </w: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користећи ИКТ, израђују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 Реализацијом својих пројеката откривају и решавају једноставне техничке и технолошке проблеме, сазнавајући примену природних законитости у пракси. На тај начин ученици формирају свест о томе како се применом технике и технологије мења свет у коме живе. Уочавају како техника утиче позитивно на околину, а како се, понекад нарушава природни склад и како се могу смањити штетни утицаји на природно окружење и развијање еколошке свести. У пројекат се може укључити и више ученика уколико је рад сложенији, односно ако се ученици за такав вид сарадње одлуче. Ученици учествују у успостављању критеријума за вредновање, процењују свој рад и рад других и предлажу унапређење постојеће макете/модела.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 избор активности, може утицати и опремљеност кабинета алатом и материјалом.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свим сегментима наставе у овој области, код ученика треба развијати предузетнички дух.</w:t>
      </w:r>
    </w:p>
    <w:p w:rsidR="00FC6B0E"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20.</w:t>
      </w:r>
    </w:p>
    <w:p w:rsidR="00FC6B0E" w:rsidRDefault="00FC6B0E" w:rsidP="00FC6B0E">
      <w:pPr>
        <w:rPr>
          <w:rFonts w:ascii="Times New Roman" w:eastAsia="Times New Roman" w:hAnsi="Times New Roman" w:cs="Times New Roman"/>
          <w:color w:val="000000"/>
          <w:sz w:val="20"/>
          <w:szCs w:val="20"/>
          <w:lang w:eastAsia="sr-Cyrl-RS"/>
        </w:rPr>
      </w:pPr>
      <w:r>
        <w:rPr>
          <w:rFonts w:ascii="Times New Roman" w:eastAsia="Times New Roman" w:hAnsi="Times New Roman" w:cs="Times New Roman"/>
          <w:color w:val="000000"/>
          <w:sz w:val="20"/>
          <w:szCs w:val="20"/>
          <w:lang w:eastAsia="sr-Cyrl-RS"/>
        </w:rPr>
        <w:br w:type="page"/>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p>
    <w:tbl>
      <w:tblPr>
        <w:tblW w:w="14876"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84"/>
        <w:gridCol w:w="13592"/>
      </w:tblGrid>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Назив предмета</w:t>
            </w:r>
          </w:p>
        </w:tc>
        <w:tc>
          <w:tcPr>
            <w:tcW w:w="13547"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ИНФОРМАТИКА И РАЧУНАРСТВО </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Циљ</w:t>
            </w:r>
          </w:p>
        </w:tc>
        <w:tc>
          <w:tcPr>
            <w:tcW w:w="13547"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Циљ учења информатике и рачунарства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Разред</w:t>
            </w:r>
          </w:p>
        </w:tc>
        <w:tc>
          <w:tcPr>
            <w:tcW w:w="13547"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шести</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Годишњи фонд часова</w:t>
            </w:r>
          </w:p>
        </w:tc>
        <w:tc>
          <w:tcPr>
            <w:tcW w:w="13547"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36 часова</w:t>
            </w:r>
          </w:p>
        </w:tc>
      </w:tr>
    </w:tbl>
    <w:p w:rsidR="00FC6B0E" w:rsidRPr="00340E34" w:rsidRDefault="00FC6B0E" w:rsidP="00FC6B0E">
      <w:pPr>
        <w:spacing w:after="0" w:line="240" w:lineRule="auto"/>
        <w:rPr>
          <w:rFonts w:ascii="Times New Roman" w:eastAsia="Times New Roman" w:hAnsi="Times New Roman" w:cs="Times New Roman"/>
          <w:vanish/>
          <w:sz w:val="20"/>
          <w:szCs w:val="20"/>
          <w:lang w:eastAsia="sr-Cyrl-RS"/>
        </w:rPr>
      </w:pPr>
    </w:p>
    <w:tbl>
      <w:tblPr>
        <w:tblW w:w="14876"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34"/>
        <w:gridCol w:w="1856"/>
        <w:gridCol w:w="7186"/>
      </w:tblGrid>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ИСХОДИ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 завршетку разреда ученик ће бити у стању да:</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ОБЛАСТ/ТЕМА</w:t>
            </w:r>
          </w:p>
        </w:tc>
        <w:tc>
          <w:tcPr>
            <w:tcW w:w="7141"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САДРЖАЈИ</w:t>
            </w:r>
          </w:p>
        </w:tc>
      </w:tr>
      <w:tr w:rsidR="00FC6B0E" w:rsidRPr="00340E34" w:rsidTr="00012401">
        <w:trPr>
          <w:tblCellSpacing w:w="15" w:type="dxa"/>
        </w:trPr>
        <w:tc>
          <w:tcPr>
            <w:tcW w:w="0" w:type="auto"/>
            <w:vMerge w:val="restart"/>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правилно користи ИКТ уређаје;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креира и обрађује дигиталну слику;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самостално снима и врши основну обраду аудио и видео записа;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уређује мултимедијалну презентацију која садржи видео и аудио садржаје;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чува и организује податке локално и у облаку;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одговорно и правилно користи ИКТ уређаје у мрежном окружењу;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разликује основне интернет сервисе;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примењује поступке и правила за безбедно понашање и представљање на мрежи;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приступа Интернету, самостално претражује, проналази и процењује информације и преузима их на свој уређај поштујући ауторска права;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објасни поступак заштите дигиталног производа/садржаја одговарајућом CC лиценцом;</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ИКТ</w:t>
            </w:r>
          </w:p>
        </w:tc>
        <w:tc>
          <w:tcPr>
            <w:tcW w:w="7141"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Дигитални уређаји и кориснички програми.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Управљање дигиталним документима.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Рад са сликама.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Рад са текстом.</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Рад са мултимедијалним презентацијама које садрже видео и аудио садржаје.</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ДИГИТАЛНА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ПИСМЕНОСТ</w:t>
            </w:r>
          </w:p>
        </w:tc>
        <w:tc>
          <w:tcPr>
            <w:tcW w:w="7141"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Употреба ИКТ уређаја на одговоран и сигуран начин у мрежном окружењу.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Интернет сервиси.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Правила безбедног рада на Интернету.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Претраживање Интернета, одабир резултата и преузимање садржаја.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Заштита приватности личних података и ауторских права.</w:t>
            </w:r>
          </w:p>
        </w:tc>
      </w:tr>
      <w:tr w:rsidR="00FC6B0E" w:rsidRPr="00340E34" w:rsidTr="00012401">
        <w:trPr>
          <w:tblCellSpacing w:w="15" w:type="dxa"/>
        </w:trPr>
        <w:tc>
          <w:tcPr>
            <w:tcW w:w="0" w:type="auto"/>
            <w:vMerge w:val="restart"/>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објасни поступак прикупљања података путем онлајн упитника;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креира једноставан програм у текстуалном програмском језику;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 користи математичке изразе за израчунавања у једноставним програмима;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објасни и примени одговарајућу програмску структуру (наредбе доделе, гранања, петље);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користи у оквиру програма нумеричке, текстуалне и једнодимензионе низовске вредности;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разложи сложени проблем на једноставније функционалне целине (потпрограме);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проналази и отклања грешке у програму;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сарађује са осталим члановима групе у одабиру теме, прикупљању и обради материјала, представљању пројектних резултата и закључака;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користи могућности које пружају рачунарске мреже у сфери комуникације и сарадње;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креира, објављује и представља дигиталне садржаје користећи расположиве алате;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вреднује процес и резултате пројектних активности.</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lastRenderedPageBreak/>
              <w:t>РАЧУНАРСТВО</w:t>
            </w:r>
          </w:p>
        </w:tc>
        <w:tc>
          <w:tcPr>
            <w:tcW w:w="7141"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Основе изабраног програмског језика.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Основне аритметичке операције.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Уграђене функције.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Ниске (стрингови).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Структуре података.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Гранање.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Понављање.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Основни алгоритми.</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ПРОЈЕКТНИ ЗАДАТАК</w:t>
            </w:r>
          </w:p>
        </w:tc>
        <w:tc>
          <w:tcPr>
            <w:tcW w:w="7141"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Фазе пројектног задатка од израде плана до представљања решења.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Израда пројектног задатка у корелацији са другим предметима.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Вредновање резултата пројектног задатка.</w:t>
            </w:r>
          </w:p>
        </w:tc>
      </w:tr>
    </w:tbl>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Кључни појмови садржаја</w:t>
      </w:r>
      <w:r w:rsidRPr="00340E34">
        <w:rPr>
          <w:rFonts w:ascii="Times New Roman" w:eastAsia="Times New Roman" w:hAnsi="Times New Roman" w:cs="Times New Roman"/>
          <w:color w:val="000000"/>
          <w:sz w:val="20"/>
          <w:szCs w:val="20"/>
          <w:lang w:eastAsia="sr-Cyrl-RS"/>
        </w:rPr>
        <w:t>: обрада текста, табела, слајд презентације, интернет сервиси, безбедност на интернету, текстуални програмски језик</w:t>
      </w:r>
    </w:p>
    <w:p w:rsidR="00FC6B0E"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p>
    <w:p w:rsidR="00FC6B0E"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УПУТСТВО ЗА ДИДАКТИЧКО-МЕТОДИЧКО ОСТВАРИВАЊЕ ПРОГРАМА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Програм наставе и учења информатике и рачунарства, у другом циклусу основног образовања и васпитања, организован је по спиралном моделу и оријентисан је на остваривање исхода. Исходи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састоји из три тематске целине: Информационо-комуникационе технологије (скр. ИКТ), Дигитална писменост и Рачунарство.</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Да би сви ученици остварили предвиђене исходе, потребно је да наставник упозна специфичности начина учења својих ученика и према њима планира и прилагођава наставне активности. Наставник треба да осмисли активности тако да укључују практичан рад уз примену ИКТ-а, повезивање различитих садржаја из других тема унутар самог предмета, као и са другим предметима. Пожељно је да планиране активности ученика на часу прати сажето и јасно упутство за реализацију задатка, уз евентуалну претходну демонстрацију поступка од стране наставника. Оставити простор за ученичку иницијативу и креативност – кроз дискусију са ученицима одабирати адекватне алате, концепте и стратегије за реализацију одређених активности. У току реализације планираних активности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 приступ тимском раду.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и у литератури се могу се наћи примери добре праксе које, уз прилагођавање условима рада и поштовање ауторских права, треба користити у настави и учењу.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С обзиром на то да је настава овог предмета теоријско-практичног карактера часове треба остваривати са одељењем подељеним на групе, односно са највише 20 ученика. Програм наставне и учења треба остваривати на спојеним часовима. Подсетити ученике на значај поштовања правила која важе у кабинету и у раду са рачунарима и опремом, кроз демонстрацију и личну активност ученика (правилно укључивање, пријављивање, коришћење, одјављивање и искључивање рачунара).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Наставницима се препоручује да у току шестог разреда, ради развијања међупредметних компетенција и остваривања корелације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Дигитална писменост и другог из области Рачунарство) одређује наставник 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ону која највише одговара њиховим интересовањима.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Информационо-комуникационе технологије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Поновити и дискутовати са ученицима врсте дигиталних уређаја, као и намену програма које су користили у петом разреду. Ученици би требало да знају да наведу и препознају из којих се компоненти састоји стони и/или преносни рачунар и укратко опишу основну улогу сваке од њих.</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Оспособити ученике за рад у програму за управљање документима на рачунару (који је део оперативног система рачунара), проналажење, копирање/пренос докумената са екстерних уређаја и меморија. Представити функције стандардних дијалога за учитавање, снимање и проналажење датотека.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Наставник бира корисничке програме (комерцијалне или слободне) које ће ученици користити. Програми за цртање, обраду текста, израду мултимедијалних презентација, снимање звука и видео-записа, репродукцију звука и видео материјала могу бити инсталирани локално на рачунару или у“облаку” тј. могу се користити преко интернета.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При раду са текстом фокусирати се на креирање и форматирање докумената из стварног живота који могу бити блиски ученицима овог узраста (нпр. писмо другу или другарици, кратак семинарски рад из биологије, распоред часова, списак ствари које треба понети на екскурзију). Све кораке у раду са програмом за обраду текста реализовати и у инсталираној верзији програма за обраду текста и на некој од бесплатних сарадничких платформи и мотивисати ученике да сарађују током креирања заједничких докумената.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Најпре обновити рад са основним алатима за уређивање и обликовање текста (унос текста, додавање, брисање, копирање, селектовање, поравнање, промена фонта, боје, величине слова, уметање слика, ...). Наглашавати потребу одабира одговарајућег писма одабиром тастатурног распореда за наше говорно подручје (ћирилица, латиница...) и инсистирати на примени језичког и дигиталног правописа. Усвојене вештине је неопходно увежбавати са ученицима, да би што ефикасније вршили основне операције са текстом коришћењем само тастатуре (да се крећу кроз текст карактер по карактер, реч по реч, пасус по пасус, да користе тастере Хоме и Енд, да селектују текст помоћу тастера Схифт и тастера за кретање кроз текст, користе пречице за копирање, исецање, лепљење и сл.). Нагласити да се исте технике за рад са чистим текстом користе у великом броју разнородних програма (едиторима текста, текст-процесорима, клијентима електронске поште итд.).</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Активности ученика усмерити на могућности одабраног текст-процесора, подешавање радног окружења, врсте приказа које су погодније у зависности од тога да ли се уноси текст, исправљају грешке у тексту или врши преглед документа пре штампања и сл. Оспособити ученике да подешавају радно окружење изабраног текст-процесора, подешавају димензије и маргине странице, уносе текст ћириличким и латиничким писмом, сачувају унети текст, отварају постојећи текстуални документ, затварају активни документ, врше основно форматирање текста (својства пасуса, карактера итд.). Објаснити појам логичке структуре документа и приказати како се у документу могу експлицитно означити наслови, поднаслови и пасуси коришћењем уграђених стилова Наслов 1, Наслов 2 и Текст (прилагођавање постојећих и креирање нових стилова је напреднија тема која ће бити обрађивана у старијим разредима).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Навести елементе који се могу уметнути у текстуални документ (слике, графички облици, табеле, симболи...). Указати на сврху уметања таквих елемената наводећи једноставне примере и повезати технику уметања ових елемената са уметањем слика које су вршили у петом разреду.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Посебну пажњу посветити табелама. Изабрати једноставне примере (распоред часова, календар и сл.) помоћу којих се уводе елементи табеле: ћелија, ред и колона. Представити алате за рад са табелама који су доступни у програму за обраду текста. Вежбати њихово додавање, брисање, селекцију, применити шаблоне за дизајн и сл. Оспособити ученике да уметну табелу у текстуални документ, уносе и уређују садржаје табела, форматирају табелу.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Особити ученике да прегледају текстуални документ пре штампања, подесе параметре за штампу и, ако постоје услови, одштампају документ.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оквиру уређивања дигиталне слике/цртежа оспособити ученике да поред основних алата изабраног програма (селектовање, копирање, лепљење, промену величине слике, додавање и брисање облика, одсецање дела слике, чување у жељеној величини и квалитету слике, затварање, проналажење и сл.) користе и напредне алате за припрему слике за уметање у текстуални документ и мултимедијалну презентацију (нпр. алати за зумирање, унос текста, употребу четкице, гумице, додавање сенке, додавање тродимензионалних ефеката).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Снимање звука и видео-записа сходно могућностима започети демонстрацијом употребе уређаја: камера, микрофон, звучници, мобилни телефони, односно других расположивих уређаја који обављају предвиђене функције. Поред основних техника у процесу снимања (покрени, заустави, сачувај, обриши) и репродукције (покрени, паузирај, заустави, пусти од почетка, подеси јачину звука) обучити ученике да одговарајућим алатом модификују видео запис (скраћивање). У вежби чувања аудио/видео записа скренути пажњу на различите типове датотека у конкретном програму (нпр. мп3, мп4, ави, миди…).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 обраде теме израде слајд-презентација подсетити ученике на основна правила визуелизације и презентовања, а при реализацији наставе стално указивати на најчешће грешке (сувише текста, велики број слајдова, различити фонтови и сл.). При изради мултимедијалних презентација демонстрирати примену основних алата за уређивање и обликовање садржаја у изабраном програму. Поред алата за уређивање и обликовање текста и слика, представити алате за рад са уметнутим елементима проширујући примену на рад са табелама, графичким објектима, видео и аудио записима (користити претходно креиране звучне и видео записе, прилагодити тип датотеке изабраном програму – представити ученицима неки од расположивих програма за конверзију формата датотека). Оспособити ученике да подесе радно окружење, бирају одговарајући поглед на презентацију, креирају слајдове, уносе текст и друге објекте (слике, табеле, графиконе) и доследно их форматирају (користећи мастер слајд). Теме треба да буду смислене и релевантне за ученике, најбоље је да се користе презентације у којима се обрађују теме из наставе, како информатике и рачунарства, тако и других предмета. Ученици неке презентације могу да креирају и у склопу домаћих задатака, а на часу је могуће анализирати презентације направљене код куће. Кроз разговор са ученицима дефинисати појам добре презентације и демонстрирати начине представљања. Нагласити да презентације треба да буду једино у функцији садржаја, избегавати анимације „по сваку цену” које оптерећују презентацију.</w:t>
      </w:r>
    </w:p>
    <w:p w:rsidR="00FC6B0E"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p>
    <w:p w:rsidR="00FC6B0E"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10.</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Дигитална писменост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Представити појам и врсте рачунарских мрежа и увести основне појмове и терминологију из ове области (сервер, клијент, локалне мреже, мреже широког распона, глобална мрежа – Интернет). Подсетити ученике на правила коришћења ИКТ уређаја на одговоран и сигуран начин, сада у мрежном окружењу.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Представити ученицима основне интернет сервисе: сервис електронске поште, www као јавни информациони сервис, дискусионе групе и сервисе за претраживање интернета. Објаснити чему ти сервиси служе, упознати их са планом коришћења ових сервиса.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xml:space="preserve">Представити веб као најпознатији интернет сервис. Објаснити да веб функционише тако што су корисницима потребне услуге и њима их пружају уређаји специјализовани за то (сервери). У свакој комуникацији морају да постоје правила, односно протоколи (ХТТП и </w:t>
      </w:r>
      <w:proofErr w:type="gramStart"/>
      <w:r w:rsidRPr="00340E34">
        <w:rPr>
          <w:rFonts w:ascii="Times New Roman" w:eastAsia="Times New Roman" w:hAnsi="Times New Roman" w:cs="Times New Roman"/>
          <w:color w:val="000000"/>
          <w:sz w:val="20"/>
          <w:szCs w:val="20"/>
          <w:lang w:eastAsia="sr-Cyrl-RS"/>
        </w:rPr>
        <w:t>ХТТПС )</w:t>
      </w:r>
      <w:proofErr w:type="gramEnd"/>
      <w:r w:rsidRPr="00340E34">
        <w:rPr>
          <w:rFonts w:ascii="Times New Roman" w:eastAsia="Times New Roman" w:hAnsi="Times New Roman" w:cs="Times New Roman"/>
          <w:color w:val="000000"/>
          <w:sz w:val="20"/>
          <w:szCs w:val="20"/>
          <w:lang w:eastAsia="sr-Cyrl-RS"/>
        </w:rPr>
        <w:t xml:space="preserve"> као и правилно навођење и коришћење адреса (домена и УРЛ са једне и ИП и МАЦ адреса са друге стране).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Објаснити структуру УРЛ адресе и значење појединих домена еду.рс, гов.рс, .цом… Упутити ученике на веб сајт (нпр. хттп://www.мојаипадреса.инфо</w:t>
      </w:r>
      <w:proofErr w:type="gramStart"/>
      <w:r w:rsidRPr="00340E34">
        <w:rPr>
          <w:rFonts w:ascii="Times New Roman" w:eastAsia="Times New Roman" w:hAnsi="Times New Roman" w:cs="Times New Roman"/>
          <w:color w:val="000000"/>
          <w:sz w:val="20"/>
          <w:szCs w:val="20"/>
          <w:lang w:eastAsia="sr-Cyrl-RS"/>
        </w:rPr>
        <w:t>/ )</w:t>
      </w:r>
      <w:proofErr w:type="gramEnd"/>
      <w:r w:rsidRPr="00340E34">
        <w:rPr>
          <w:rFonts w:ascii="Times New Roman" w:eastAsia="Times New Roman" w:hAnsi="Times New Roman" w:cs="Times New Roman"/>
          <w:color w:val="000000"/>
          <w:sz w:val="20"/>
          <w:szCs w:val="20"/>
          <w:lang w:eastAsia="sr-Cyrl-RS"/>
        </w:rPr>
        <w:t xml:space="preserve"> путем кога могу да пронађу информације о ИП-адреси сајта, као и уређаја који је употребљен за претрагу.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Нагласити значај дигиталног трага који посетилац оставља приликом посете неком сајту. Напредне технике претраге у изабраном претраживачу представити на унапред припремљеном скупу веб-страна (претрага према веб адреси сајта), кроз дискусију и практичан рад на вредновању интернет извора (публика којој је сајт намењен, аутор, тачност/прецизност, објективност, актуелност и интернет адреса) подстицати развој критичког мишљења ученика.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Код преузимања било ког садржаја са интернета важно је подсетити ученике на поступке преузимања и чувања на жељеној локацији, као и на етичка и правна питања приступа садржајима (лиценце), заштите од нежељених програма, као и на правила понашања на интернету (енг. netiquette).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Подсетити ученике на значај поштовања ауторских права и сврху CC (Цреативе Цоммонс) лиценци. Представити начин лиценцирања сопственог ауторског дела комбинацијом расположивих симбола, на адреси хттпс://цреативецоммонс.орг/схаре-your-work</w:t>
      </w:r>
      <w:proofErr w:type="gramStart"/>
      <w:r w:rsidRPr="00340E34">
        <w:rPr>
          <w:rFonts w:ascii="Times New Roman" w:eastAsia="Times New Roman" w:hAnsi="Times New Roman" w:cs="Times New Roman"/>
          <w:color w:val="000000"/>
          <w:sz w:val="20"/>
          <w:szCs w:val="20"/>
          <w:lang w:eastAsia="sr-Cyrl-RS"/>
        </w:rPr>
        <w:t>/ .</w:t>
      </w:r>
      <w:proofErr w:type="gramEnd"/>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Нагласити да се приликом посете сајтовима, као и приликом преузимања садржаја, дигитални уређај који користимо је изложен процедурама којима се прикупљају подаци за које корисник не зна у коју ће сврху бити употребљени (ИП адреса, локација), а уређај може бити изложен дејству нежељених програма (вируси, шпијунски програми). У ту сврху је потребно применити расположиве мере заштите.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Посебну пажњу посветити питањима дигиталног насиља (приликом обраде или кроз пројектни задатак пожељно је спровести са ученицима истраживање на тему дигиталног насиља, применом онлајн упитника, радионица или квиза, какви се могу наћи, на пример, на адреси хттп://www.мпн.гов.рс/група-за-превенцију-насиља/, у приручнику Дигитално насиље – превенција и реаговање). Набројати и описати најчешће видове дигиталног насиља (како се дигитални уређаји и сервиси користе као оруђа дигиталног насиља: социјалне мреже, СМС и телефонски позиви, сликовне поруке и видео материјали и др.), како препознати облике дигиталног насиља, посебно вршњачког насиља. Дискутовати ситуације када се неко насиље врши у стварном свету и преноси у дигитални свет, који су најчешћи примери, како исправно реаговати у конкретним ситуацијама, коме се обратити, које поступке је могуће примењивати и која правила понашања установити за безбедно представљање на мрежи. Упознати ученике са неким од начина за препознавање и пријаву дигиталног насиља: СОС телефон и онлајн форма за пријаву насиља, као и сајтови који су посвећени пројектима владе у борби против дигиталног насиља.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Представити предности употребе веб сервиса на примеру алата за креирање онлајн упитника, који не би садржао више од три питања различитог типа. Нагласити значај онлајн упитника као корисног алата за прикупљање података у истраживањима, анкетама, квизовима или тестовима. Наставник креира онлајн упитник на свом налогу на диску, објављује га на школском сајту и ученицима поставља као задатак да на својим радним јединицама попуне упитник. Показати ученицима како изгледа табела са свим њиховим одговорима. Преузети табелу и без удубљивања у њену структуру показати како за свако питање изгледа колона са њиховим одговорима. Урадити попуну упитника два пута, први пут допустити ученицима да се представе са својим измишљеним именима и други пут, нагласити ученицима да попуне своја права имена. Упоредити, заједно са ученицима, одговоре за иста питања у једном и другом случају.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За утврђивање и појашњавање ове теме организовати квизове или радионице (на теме безбедно-небезбедно, пожељно-непожељно понашање на интернету) као и симулације небезбедних ситуација са акцентом на то како је пожељно реаговати у датим ситуацијама (кроз играње улога и сл.). Једна од активности за ученике, ради повезивања знања, може бити израда текстуалних докумената или мултимедијалних презентација на тему: Моја правила понашања на интернету, Пет најважнијих правила за безбедан интернет, Како да интернет постане сигурнији за децу, и сл. Кроз креирање ових докумената увежбавати сараднички рад и коришћење бесплатних онлајн платформи.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4.</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Пројектни задатак из области ИКТ и Дигитална писменост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При реализацији тематске целине нагласак је на разради пројектног задатка – од израде плана до представљања решења. Наставник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ИКТ и Дигитална писменост, техничке опремљености школе и других релевантних фактора).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xml:space="preserve">При представљању фаза пројекта може послужити следећи пример: Фаза 1: представљање тема, формирање група и одабир теме; Фаза 2: Одабир материјала и средстава, разматрање додатне подршке предметног наставника у зависности од теме; Фаза 3: Планирање времена и избор стратегије за решавање задатка у </w:t>
      </w:r>
      <w:r w:rsidRPr="00340E34">
        <w:rPr>
          <w:rFonts w:ascii="Times New Roman" w:eastAsia="Times New Roman" w:hAnsi="Times New Roman" w:cs="Times New Roman"/>
          <w:color w:val="000000"/>
          <w:sz w:val="20"/>
          <w:szCs w:val="20"/>
          <w:lang w:eastAsia="sr-Cyrl-RS"/>
        </w:rPr>
        <w:lastRenderedPageBreak/>
        <w:t>складу са роком за предају рада; Фаза 4: Прикупљање и проучавање материјала, израда задатка и припрема за излагање; Фаза 5: Представљање резултата пројектног задатка, дискусија и процена/самопроцена урађеног (наставник модерира, обезбеђује услове за што успешније излагање, усмерава дискусију и врши евалуацију урађеног са јасном повратном информацијом).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Пројектни задаци се баве реалним темама из школског или свакодневног живота. За предвиђени број часова ове тематске целине и са добро испланираним активностима може се очекивати да ученици успешно израде и представе решење пројектног задатка. Акценат је на подстицању иницијативе и креативности, успостављању сарадничких и вредносних ставова код ученика. Циљ је развијање и неговање: поступности, повезивања и изградње сопствених стратегија учења, вршњачког учења, вредновања и самовредновања постигнућа.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Пројектни задаци подразумевају корелацију и сарадњу са наставницима осталих предмета, која се може остварити на оваквим и сличним примерима: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израда упутства или туторијала са табеларним представљањем података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израда упитника на тему дигиталног насиља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Спровести са ученицима истраживање на тему дигиталног насиља, а резултате спроведеног истраживања користити приликом представљања пројектног задатка (пожељно је да наставник користи онлајн упитник приликом прикупљања података, за које би ученици приредили питања). Ученици се могу поделити у групе сходно фази истраживања: група која осмишљава питања, група која анализира прикупљене податке, представља резултате истраживања и група која израђује упутства заштите од дигиталног насиља.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Додатна мотивација за ученике може бити избор најбољих радова за: школски часопис, сајт школе, огласну таблу (одељење гласа – вредновање, самовредновање) а да остале радове постављају на пано у кабинету информатике и рачунарства…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Добар пример сумирања научених поступака је израда пратеће документације у виду фајлова различитог типа, као што су текстуални фајлови, слике, видео материјали и сл.</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4.</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Рачунарство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Представити концепт текстуалних програмских језика, укратко, потом изабраног програмског језика, као и неке основне сличности и разлике у односу на визуелни програмски језик који су ученици користили у петом разреду. Укратко представити едитор изабраног текстуалног програмског језика и значај поштовања основних правила приликом писања наредби. Направити везу између наредби које записујемо текстом и очекиваног дејства те наредбе, на једноставном примеру, као и везу између корака алгоритма и одговарајуће наредбе.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Реализацију теме започети приказом израде задатака израчунавањем, применом операција: сабирања, одузимања, множења и (реалног) дељења. Пожељно је бирати задатке који имају реалну примену у стварном животу из области блиских ученицима (спорт, мода), било у другим наставним предметима (математика, физика, биологија, историја, географија и слично). Увести појам израза у програмском језику и његових саставних елемената (бројевних константи, променљивих и аритметичких оператора, уз пратећи појам типа).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Увести променљиве као појам за именовање улазних података и међурезултата израчунавања као и механизам за учитавање вредности улазних података и испис резултата. Променљиве у почетку третирати на исти начин као у математици и не мењати вредности једном додељеним променљивима (императивна додела, попут и=и+1, је нов концепт на који је потребно поново се вратити током обраде итеративних поступака). Ако је приликом уноса података неопходна конверзија учитаног текста у број укратко је описати, а детаљно појашњење дати када се буде обрађивала тема рада са текстом.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Обратити пажњу на то да се задаци који су у математици обично рађени над конкретним вредностима улазних података сада решавају над симболичким вредностима (у општим бројевима) и дати довољно времена ученицима да савладају ту промену.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xml:space="preserve">Увести посебно операције одређивања целобројног количника и остатка и показати могуће примене: конверзије метричких јединица (нпр. конверзија центиметара у метре и центиметре, конверзија времена из минута у сате и минуте, конверзија углова из секунди у степене, минуте и секунде, одређивање цифара двоцифреног </w:t>
      </w:r>
      <w:r w:rsidRPr="00340E34">
        <w:rPr>
          <w:rFonts w:ascii="Times New Roman" w:eastAsia="Times New Roman" w:hAnsi="Times New Roman" w:cs="Times New Roman"/>
          <w:color w:val="000000"/>
          <w:sz w:val="20"/>
          <w:szCs w:val="20"/>
          <w:lang w:eastAsia="sr-Cyrl-RS"/>
        </w:rPr>
        <w:lastRenderedPageBreak/>
        <w:t>броја и слично). Обратити пажњу на то да се на часовима математике не уводе функције за одређивање количника и остатка тако да од ученика не треба очекивати предзнање у овом домену.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Поред израчунавања, још један незаобилазан елемент програмирања чине наредбе и контрола тока програма. Осим секвенцијалног ређања наредби једне иза друге, основу контроле тока чине гранање и понављање.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Вежбање контроле тока програма може се веома лепо постићи цртањем уз помоћ покретања објекта који током кретања оставља траг на екрану и робота који у лавиринту има задатак да дође на одређено место, заобилазећи при том препреке и премештајући предмете. Ова два приступа су често део уводних курсева програмирања заснованих на блоковском програмирању (нпр. на цоде.орг), а за њих постоји и директна подршка у неким програмским језицима и окружењима. Ученицима искорак у рачунарску графику обично бива занимљивији од писања програма који раде у чистом текстуалном режиму и стога има смисла током обраде теме контроле тока програма користити овакве библиотеке.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склопу обраде гранања потребно је приказати релацијске операторе (једнако, различито, мање, веће, мање-једнако, веће-једнако) и писање релацијских израза који се јављају као услови у наредби гранања. Показати непотпуни (тзв. иф-тхен) и потпуни (тзв. иф-тхен-елсе) облик наредбе гранања. Приказати и логичке операторе (и, или, не) који се користе за изражавање сложенијих услова. На основном нивоу сасвим је довољно да ученици савладају гранање на основу елементарног услова (нпр. да у зависности од унете спољне температуре одреде да ли је довољно топло за купање) и евентуално да повежу два услова на одговарајући начин (нпр. да одреде да ли број припада неком интервалу поређењем са доњом и горњом границом интервала).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Понављање започети најједноставнијим обликом у којем се тражи да се неки блок наредби понови одређени број пута (нпр. помери робота десет корака напред, десет пута испиши неки текст, четири пута помери корњачу напред и окрени је за 90 степени). Иако визуелни програмски језици често имају посебну наредбу за ово, у текстуалним програмским језицима се она обично реализује општијим наредбама (класичном петљом фор). Кроз низ задатака ученицима скренути пажњу на измену вредности бројачке променљиве током трајања петље. Претходно, веома пажљиво, скренути пажњу ученицима на то да се вредности променљивих током трајања програма могу мењати (нпр. цена пре и после поскупљења се може чувати у једној променљивој), за разлику од математичког контекста на који су ученици навикли у којем су променљиве само имена вредности и не постоји могућност измене вредности једном уведене променљиве. Описати намену и начин употребе коментара као поруке приликом задавања улазних и излазних вредности за променљиве.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Поред рада са бројевима у реалним програмима најчешћи је рад са текстуалним подацима. У већини савремених језика постоји посебан тип података за то (ниске тј. стрингови), опремљен великим бројем корисних библиотечких функција. Ученицима приказати како се формирају променљиве текстуалног типа, како се одређује дужина текста, како се врши конверзија између текста (који садржи низ цифара) и бројева, како се врши провера да ли текст садржи карактер, како се издваја део текста на датим позицијама и слично. Ако је директно подржан програмским језиком, илустровати и поредак између ниски (лексикографски, као у речнику).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Представити концепт декомпоновања сложенијих проблема на једноставније потпроблеме у домену израчунавања кроз дефинисање и употребу помоћних функција. Одабрати пригодне, једноставне задатке, којима се илуструје употреба неких елементарних библиотечких функција (нпр. растојање између два броја се може увести као апсолутна вредност њихове разлике, минимум и максимум више задатих вредности или других пригодних које се могу проналазити у библиотечким функцијама). Ученицима приказати и могућност дефинисања помоћних функција, али инсистирати само на изразито једноставним примерима (нпр. функција која израчунава обим правоугаоника).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Од ученика, на овом нивоу, није могуће очекивати креирање сложенијих програма, па сходно томе, задатке прилагодити тако да горња граница дужине текста програма буде десетак линија. У првој фази ученици треба да разумеју како раде готови програми које наставник пише (да могу да предвиде резултат њиховог рада без извршавања програма), затим у наредној фази могу да допуњавају програме чији је основни костур дат и тек онда да самостално пишу програме од почетка до краја. Метода откривања и отклањања грешака у готовим програмима може се користити у свим поменутим фазама (на основном нивоу, то су једноставне синтаксичке грешке, а на напредном су озбиљнији семантички пропусти).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У склопу додатне наставе и рада са заинтересованим ученицима препоручује се израда задатака донекле комплексније алгоритамске структуре и упознавање ученика са мало ширим фрагментом библиотеке одабраног програмског језика. Кроз задатке могуће је упознати ученике са сложенијим и угњежденим гранањем (на пример, одређивање агрегатног стања воде на основу температуре или оцене ученика на основу броја поена, упоређивање два датума на основу поређења година, затим месеца и на крају дана и слично). У склопу обраде петљи могуће је обрадити имплементације неколико основних алгоритама: одређивање збира, производа, броја елемената, минимума и максимума серије елемената, пресликавање и филтрирање серије (на пример, штампање таблице квадрата и корена, издвајање свих дана у којима је дневна температура била испод нуле), линеарна претрага серије елемената (провера да ли серија садржи елемент који задовољава одређено својство) и њихове комбинације. Да би ученици боље разумели ове алгоритме, могуће их је прво имплементирати на кратким серијама, без коришћења петље (на пример, имплементирати прво одређивање максимума пет бројева, па тек онда прећи на максимум н бројева). Ученицима је могуће приказати и алгоритме одређивања цифара у позиционом запису броја и формирања броја на основу датих цифара. У циљу једноставнијег решавања задатака, ученицима је могуће приказати напредније структуре података које савремени програмски језици подржавају: уређене парови и н-торке (на пример, пар географских координата), мапе тј. речнике (на пример, пресликавање имена ученика у број освојених поена, пресликавање имена града у пар његових географских координата) и слично. Такође, могуће је проширити скуп библиотечких функција које ученици могу да користе. Све појмове увести искључиво кроз примере употребе у смисленим задацима и избегавати приступ у коме се нови појмови уводе без јасне мотивације.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15.</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Пројектни задатак из области Рачунарство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Пројектна настава је комплексан приступ настави и учењу који најчешће користи методе као што су проблемска настава и учење засновано на истрази (питањима).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Проблемска настава поставља пред ученике стварни проблем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Истраживање можемо да дефинишемо као „потрагу за истином, информацијама или знањем”. Учење засновано на истраживању почиње постављањем питања, наставља са истраживањем и завршава се проналажењем решења, доношењем разумних закључака, одговарајућих одлука, или применом нових знања или вештина.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укуцавањем у претраживач) и када ученици раде у малим тимовима или групама. Ове две методе су уско повезане и често се преклапају. Изузетно је важно имати на уму да у оба приступа нема нужно тачних и нетачних одговора. Свако решење може имати мане и врлине, а ученици морају да их анализирају и процењују.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Наставни пројекат подразумева програмирање у текстуалном програмском језику или адаптацију унапред датог програма у циљу решавања пројектног задатка.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Могуће теме наставног пројекта: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како да убедимо тинејџере да се здраво хране? (израда програма који нпр. нуди намирнице различитих група и, на основу одабраних, рачуна калоријску вредност...);</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како би могао да изгледа најефикаснији бицикл на свету? (израда програма који прорачунава перформансе бицикла на основу нпр. различите величине точкова...);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шта можемо да учинимо са школским отпадом? (израда програма који прорачунава нпр. зараду од продаје секундарних сировина...)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како би могли да редизајнирамо учионицу па да услови за учење буду бољи? (израда програма који прорачунава нпр. цене кречења различитим врстама материјала или цене различитог школског мобилијара...);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 како да производимо здраву ужину за дефинисани буџет? (израда програма који прорачунава нпр. укупну цену успостављања пластеника са различитим биљним културама).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Сви елементи пројектног задатка морају бити реални. Ученици треба да потраже цене одређених производа и/или услуга, дизајнирају једно или више решења и предвиде трошкове за свако од њих.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Напомена: На првом часу, заједно са ученицима, формирати листу критеријума на основу којих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квалитет представљања и образлагања предложених решења (коришћењем научених техника рада у програмима за обраду текста, звучних и видео записа, програмима за израду презентација).</w:t>
      </w:r>
    </w:p>
    <w:p w:rsidR="00FC6B0E"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број часова је 3.</w:t>
      </w:r>
    </w:p>
    <w:p w:rsidR="00FC6B0E" w:rsidRPr="00340E34" w:rsidRDefault="00FC6B0E" w:rsidP="00F60084">
      <w:pPr>
        <w:rPr>
          <w:rFonts w:ascii="Times New Roman" w:eastAsia="Times New Roman" w:hAnsi="Times New Roman" w:cs="Times New Roman"/>
          <w:color w:val="000000"/>
          <w:sz w:val="20"/>
          <w:szCs w:val="20"/>
          <w:lang w:eastAsia="sr-Cyrl-RS"/>
        </w:rPr>
      </w:pPr>
      <w:r>
        <w:rPr>
          <w:rFonts w:ascii="Times New Roman" w:eastAsia="Times New Roman" w:hAnsi="Times New Roman" w:cs="Times New Roman"/>
          <w:color w:val="000000"/>
          <w:sz w:val="20"/>
          <w:szCs w:val="20"/>
          <w:lang w:eastAsia="sr-Cyrl-RS"/>
        </w:rPr>
        <w:br w:type="page"/>
      </w:r>
    </w:p>
    <w:tbl>
      <w:tblPr>
        <w:tblW w:w="14876"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07"/>
        <w:gridCol w:w="13569"/>
      </w:tblGrid>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Назив предмета</w:t>
            </w:r>
          </w:p>
        </w:tc>
        <w:tc>
          <w:tcPr>
            <w:tcW w:w="13524"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ФИЗИЧКО И ЗДРАВСТВЕНО ВАСПИТАЊЕ</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Циљ</w:t>
            </w:r>
          </w:p>
        </w:tc>
        <w:tc>
          <w:tcPr>
            <w:tcW w:w="13524"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Циљ</w:t>
            </w:r>
            <w:r w:rsidRPr="00340E34">
              <w:rPr>
                <w:rFonts w:ascii="Times New Roman" w:eastAsia="Times New Roman" w:hAnsi="Times New Roman" w:cs="Times New Roman"/>
                <w:sz w:val="20"/>
                <w:szCs w:val="20"/>
                <w:lang w:eastAsia="sr-Cyrl-RS"/>
              </w:rPr>
              <w:t>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Разред</w:t>
            </w:r>
          </w:p>
        </w:tc>
        <w:tc>
          <w:tcPr>
            <w:tcW w:w="13524"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шести</w:t>
            </w:r>
          </w:p>
        </w:tc>
      </w:tr>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Годишњи фонд часова</w:t>
            </w:r>
          </w:p>
        </w:tc>
        <w:tc>
          <w:tcPr>
            <w:tcW w:w="13524"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72 часа + 54 часа обавезних физичких активности</w:t>
            </w:r>
          </w:p>
        </w:tc>
      </w:tr>
    </w:tbl>
    <w:p w:rsidR="00FC6B0E" w:rsidRPr="00340E34" w:rsidRDefault="00FC6B0E" w:rsidP="00FC6B0E">
      <w:pPr>
        <w:spacing w:after="0" w:line="240" w:lineRule="auto"/>
        <w:rPr>
          <w:rFonts w:ascii="Times New Roman" w:eastAsia="Times New Roman" w:hAnsi="Times New Roman" w:cs="Times New Roman"/>
          <w:vanish/>
          <w:sz w:val="20"/>
          <w:szCs w:val="20"/>
          <w:lang w:eastAsia="sr-Cyrl-RS"/>
        </w:rPr>
      </w:pPr>
    </w:p>
    <w:tbl>
      <w:tblPr>
        <w:tblW w:w="14876"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13"/>
        <w:gridCol w:w="2551"/>
        <w:gridCol w:w="1614"/>
        <w:gridCol w:w="6898"/>
      </w:tblGrid>
      <w:tr w:rsidR="00FC6B0E" w:rsidRPr="00340E34" w:rsidTr="00012401">
        <w:trPr>
          <w:tblCellSpacing w:w="15" w:type="dxa"/>
        </w:trPr>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ИСХОДИ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По завршетку разреда ученик ће бити у стању да:</w:t>
            </w:r>
          </w:p>
        </w:tc>
        <w:tc>
          <w:tcPr>
            <w:tcW w:w="0" w:type="auto"/>
            <w:gridSpan w:val="2"/>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ОБЛАСТ/ТЕМА</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САДРЖАЈИ </w:t>
            </w:r>
          </w:p>
        </w:tc>
      </w:tr>
      <w:tr w:rsidR="00FC6B0E" w:rsidRPr="00340E34" w:rsidTr="00012401">
        <w:trPr>
          <w:tblCellSpacing w:w="15" w:type="dxa"/>
        </w:trPr>
        <w:tc>
          <w:tcPr>
            <w:tcW w:w="0" w:type="auto"/>
            <w:vMerge w:val="restart"/>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примени комплексе простих и општеприпремних вежби у већем обиму и интензитету у самосталном вежбању;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користи научене вежбе у спорту, рекреацији и различитим животним ситуацијама;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упоређује резултате тестирања са вредностима за свој узраст;</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примени досегнути ниво усвојене технике кретања у игри, спорту и свакодневном животу;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разликује атлетске дисциплине;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развија своје моторичке способности применом вежбања из атлетике;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одржава равнотежу у различитим кретањима, изводи ротације тела;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схвати вредност спортске гимнастике за сопствени развој;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изведе елементе кошаркашке технике;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примени основна правила кошарке;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користи елементе кошарке у игри;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 примени основне елементе тактике у одбрани и нападу;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учествује на унутар одељенским такмичењима;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изведе кретања у различитом ритму;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игра народно коло;</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изведе основне кораке плеса из народне традиције других култура;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изведе кретања, вежбе и саставе уз музичку пратњу;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контролише покрете и одржава тело у води;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преплива 25 м техником краула и леђног краула;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процени своје способности и вештине у води;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скочи у воду на главу;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поштује правила понашања у води, и око водене средине;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објасни својим речима значај примењених вежби;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процени ниво сопствене дневне физичке активности;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препозна начине за побољшање својих физичких способности;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препозна могуће последице недовољне физичке активности;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правилно се понаша на вежбалиштима као и на спортским манифестацијама;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примени мере безбедности у вежбању у школи и ван 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одговорно се односи према објектима, справама и реквизитима;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xml:space="preserve">– примени и поштује правила игара у </w:t>
            </w:r>
            <w:r w:rsidRPr="00340E34">
              <w:rPr>
                <w:rFonts w:ascii="Times New Roman" w:eastAsia="Times New Roman" w:hAnsi="Times New Roman" w:cs="Times New Roman"/>
                <w:sz w:val="20"/>
                <w:szCs w:val="20"/>
                <w:lang w:eastAsia="sr-Cyrl-RS"/>
              </w:rPr>
              <w:lastRenderedPageBreak/>
              <w:t>складу са етичким нормама;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примерено се понаша као посматрач на такмичењима;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решава конфликте на друштвено прихватљив начин;</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пронађе и користи различите изворе информација за упознавање са разноврсним облицима физичких и спортско-рекреативних активности;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прихвати победу и пораз;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вреднује спортове без обзира на лично интересовање;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примени усвојене моторичке вештине у ванредним ситуацијама;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процени лепоту покрета у физичком вежбању и спорту;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подстиче породицу на потребу примене редовне физичке активности;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повеже врсте вежби, игара и спорта са њиховим утицајем на здравље;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примени препоручени дневни ритам рада, исхране и одмора;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користи здраве намирнице у исхрани;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користи само препоручене додатке исхрани;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примењује здравствено-хигијенске мере у вежбању;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правилно реагује након повреда;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чува животну средину током вежбања;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препозна последице конзумирања дувана.</w:t>
            </w:r>
          </w:p>
        </w:tc>
        <w:tc>
          <w:tcPr>
            <w:tcW w:w="0" w:type="auto"/>
            <w:gridSpan w:val="2"/>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lastRenderedPageBreak/>
              <w:t>ФИЗИЧКЕ СПОСОБНОСТИ</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за развој снаге.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за развој покретљивости.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за развој аеробне издржљивости.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за развој брзине.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за развој координације.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Примена националне батерије тестова за праћење физичког развоја и моторичких способности.</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val="restart"/>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МОТОРИЧКЕ ВЕШТИНЕ СПОРТ И СПОРТСКЕ ДИСЦИПЛИНЕ </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Атлетика</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Обавезни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Техника штафетног трчања.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Скок удаљ.</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Бацања кугле 2 кг.</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Истрајно трчање – припрема за крос.</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Скок увис (опкорачна техника).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Бацање „вортекс-а”.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Проширени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Тробој.</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Спортска гимнастика </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на тлу.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Прескоци и скокови.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у упору.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у вису.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Греда.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Гимнастички полигон.</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Проширени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на тлу (напредне варијанте).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Висока греда.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Трамболина.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Прескок.</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Коњ са хватаљкама.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у упору (сложенији састав).</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Вежбе у вису (сложенији састав).</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Основе тимских и спортских игара </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Кошарка: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Основни елементи технике и правила: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кретање у основном ставу у одбрани,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контрола лопте у месту и кретању,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вођење лопте,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дриблинг,</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хватања и додавања лопте,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шутирања,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принципи индивидуалне одбране,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откривање и покривање (сарадња играча),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основна правила кошарке.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Проширени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Напредни елементи технике, тактике и правила игре: </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дриблинг (сложеније варијанте),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финтирање.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Основни принципи колективне одбране и напада.</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Плес и ритмика</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lastRenderedPageBreak/>
              <w:t>Вежбе са вијачом.</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Народно коло „Моравац“.</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Народно коло из краја у којем се школа налази.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Проширени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Састав са обручем.</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Састав са лоптом.</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Кратки састав са вијачом.</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Енглески валцер.</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Полигони</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Полигон у складу са реализованим моторичким садржајима.</w:t>
            </w:r>
          </w:p>
        </w:tc>
      </w:tr>
      <w:tr w:rsidR="00FC6B0E" w:rsidRPr="00340E34" w:rsidTr="00012401">
        <w:trPr>
          <w:tblCellSpacing w:w="15" w:type="dxa"/>
        </w:trPr>
        <w:tc>
          <w:tcPr>
            <w:tcW w:w="0" w:type="auto"/>
            <w:vMerge w:val="restart"/>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val="restart"/>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ФИЗИЧКА И ЗДРАВСТВЕНА КУЛТУРА</w:t>
            </w: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Физичко вежбање и спорт</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Основна правила вежбања. Основна правила Кошарке и правила Рукомета.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xml:space="preserve">Понашање према осталим субјектима у игри (према судији, играчима супротне </w:t>
            </w:r>
            <w:r w:rsidRPr="00340E34">
              <w:rPr>
                <w:rFonts w:ascii="Times New Roman" w:eastAsia="Times New Roman" w:hAnsi="Times New Roman" w:cs="Times New Roman"/>
                <w:sz w:val="20"/>
                <w:szCs w:val="20"/>
                <w:lang w:eastAsia="sr-Cyrl-RS"/>
              </w:rPr>
              <w:lastRenderedPageBreak/>
              <w:t>и сопствене екипе).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Чување и одржавање материјалних добара која се користе у вежбању.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Уредно постављање и склањање справа и реквизита неопходних за вежбање.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Облици насиља у физичком васпитању и спорту.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„Ферплеј” (навијање, победа, пораз решавање конфликтних ситуација).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Писани и електронски извори информација из области физичког васпитања и спорта.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Развој физичких способности у функцији сналажења у ванредним ситуацијама (земљотрес, поплава, пожар...).</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Повезаност физичког вежбања и естетике.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Значај вежбања у породици.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Планирање вежбања у оквиру дневних активности.</w:t>
            </w:r>
          </w:p>
        </w:tc>
      </w:tr>
      <w:tr w:rsidR="00FC6B0E" w:rsidRPr="00340E34" w:rsidTr="00012401">
        <w:trPr>
          <w:tblCellSpacing w:w="15" w:type="dxa"/>
        </w:trPr>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vMerge/>
            <w:shd w:val="clear" w:color="auto" w:fill="auto"/>
            <w:vAlign w:val="center"/>
            <w:hideMark/>
          </w:tcPr>
          <w:p w:rsidR="00FC6B0E" w:rsidRPr="00340E34" w:rsidRDefault="00FC6B0E" w:rsidP="00012401">
            <w:pPr>
              <w:spacing w:after="0" w:line="240" w:lineRule="auto"/>
              <w:rPr>
                <w:rFonts w:ascii="Times New Roman" w:eastAsia="Times New Roman" w:hAnsi="Times New Roman" w:cs="Times New Roman"/>
                <w:sz w:val="20"/>
                <w:szCs w:val="20"/>
                <w:lang w:eastAsia="sr-Cyrl-RS"/>
              </w:rPr>
            </w:pPr>
          </w:p>
        </w:tc>
        <w:tc>
          <w:tcPr>
            <w:tcW w:w="0" w:type="auto"/>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Здравствено васпитање</w:t>
            </w:r>
          </w:p>
        </w:tc>
        <w:tc>
          <w:tcPr>
            <w:tcW w:w="6853" w:type="dxa"/>
            <w:shd w:val="clear" w:color="auto" w:fill="auto"/>
            <w:vAlign w:val="center"/>
            <w:hideMark/>
          </w:tcPr>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b/>
                <w:bCs/>
                <w:sz w:val="20"/>
                <w:szCs w:val="20"/>
                <w:lang w:eastAsia="sr-Cyrl-RS"/>
              </w:rPr>
              <w:t>Основни садржаји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Значај физичке активности за здравље.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Поштовање здравствено-хигијенских мера пре и после вежбања.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Последице неодржавања хигијене – хигијена пре и после вежбања.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 xml:space="preserve">Значај употребе воћа и поврћа у </w:t>
            </w:r>
            <w:proofErr w:type="gramStart"/>
            <w:r w:rsidRPr="00340E34">
              <w:rPr>
                <w:rFonts w:ascii="Times New Roman" w:eastAsia="Times New Roman" w:hAnsi="Times New Roman" w:cs="Times New Roman"/>
                <w:sz w:val="20"/>
                <w:szCs w:val="20"/>
                <w:lang w:eastAsia="sr-Cyrl-RS"/>
              </w:rPr>
              <w:t>исхрани .</w:t>
            </w:r>
            <w:proofErr w:type="gramEnd"/>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Последице неправилне исхране и прекомерног уношења енергетских напитака.</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Поступци ученика након повреда (тражење помоћи).</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Вежбање и играње у различитим временским условима (упутства за игру и вежбање на отвореном простору).</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Чување околине на отвореним просторима изабраним за вежбање.</w:t>
            </w:r>
          </w:p>
          <w:p w:rsidR="00FC6B0E" w:rsidRPr="00340E34" w:rsidRDefault="00FC6B0E" w:rsidP="00012401">
            <w:pPr>
              <w:spacing w:before="48" w:after="48" w:line="240" w:lineRule="auto"/>
              <w:rPr>
                <w:rFonts w:ascii="Times New Roman" w:eastAsia="Times New Roman" w:hAnsi="Times New Roman" w:cs="Times New Roman"/>
                <w:sz w:val="20"/>
                <w:szCs w:val="20"/>
                <w:lang w:eastAsia="sr-Cyrl-RS"/>
              </w:rPr>
            </w:pPr>
            <w:r w:rsidRPr="00340E34">
              <w:rPr>
                <w:rFonts w:ascii="Times New Roman" w:eastAsia="Times New Roman" w:hAnsi="Times New Roman" w:cs="Times New Roman"/>
                <w:sz w:val="20"/>
                <w:szCs w:val="20"/>
                <w:lang w:eastAsia="sr-Cyrl-RS"/>
              </w:rPr>
              <w:t>Последице конзумирања дувана.</w:t>
            </w:r>
          </w:p>
        </w:tc>
      </w:tr>
    </w:tbl>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Кључни појмови садржаја</w:t>
      </w:r>
      <w:r w:rsidRPr="00340E34">
        <w:rPr>
          <w:rFonts w:ascii="Times New Roman" w:eastAsia="Times New Roman" w:hAnsi="Times New Roman" w:cs="Times New Roman"/>
          <w:color w:val="000000"/>
          <w:sz w:val="20"/>
          <w:szCs w:val="20"/>
          <w:lang w:eastAsia="sr-Cyrl-RS"/>
        </w:rPr>
        <w:t>: физичко вежбање, плес, кошарка, здравље, васпитање.</w:t>
      </w:r>
    </w:p>
    <w:p w:rsidR="00FC6B0E"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p>
    <w:p w:rsidR="00FC6B0E"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УПУТСТВО ЗА ДИДАКТИЧКО-МЕТОДИЧКО ОСТВАРИВАЊЕ ПРОГРАМА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Концепција физичког и здравственог васпитања заснива се на јединству наставних и ваннаставних организационих облика рада, као основне претпоставке за остваривање циља кроз достизање исхода и стандарда овог васпитно-образовног подручја.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Циљ и исходи предмета се остварују кроз наставу физичког и здравственог васпитања (у трајању од 2 школска часа недељно) и обавезне физичке активности сваког ученика (у трајању од 1,5 школски час недељно). Програм шестог разреда базиран је на континуитету усвојених знања, вештина, ставова и вредности из петог разреда.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Настава физичког и здравственог васпитања усмерена је према индивидуалним разликама ученика, које се узимају као критеријум у диференцираном приступу, па самим тим неопходно је упутити ученика или групу ученика, на олакшане или проширене садржаје у часовној, ванчасовној и ваншколској организацији рада.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Где је неопходно, програмске садржаје потребно је реализовати према полу.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Обавезни организациони облици рада: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А. часови физичког и здравственог васпитања;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А1. обавезне физичке активности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Остали облици рада: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Б. секције,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V. недеља школског спорта,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Г. активности у природи (кросеви, зимовање, летовање – камповање...),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D. школска и ваншколска такмичења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Ђ. корективно-педагошки рад.</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ОБАВЕЗНИ ОРГАНИЗАЦИОНИ ОБЛИЦИ РАДА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А. Часови физичког и здравственог васпитања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Наставне области: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I. Физичке способности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 свим часовима као и на другим организационим облицима рада, посебан акценат се ставља на: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развијање физичких способности које се континуирано реализује у уводном и припремном делу часа путем вежби обликовања. Део главне фазе часа може се користи за развој основних физичких способности узимајући у обзир утицај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подстицање ученика на самостално вежбање;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учвршћивање правилног држања тела.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Програм развоја физичких способности је саставни део годишњег плана рада наставника.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Праћење, вредновање и евидентирање физичких способности ученика спроводи се на основу Приручника за праћење физичког развоја и развоја моторичких способности ученика у настави физичког васпитања, (Завод за вредновање квалитета образовања и васпитања, 2016).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II. Моторичке вештине, спорт и спортске дисциплине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Усвајање моторичких знања, умења и навика, остварује се кроз примену основних и проширених програмских садржаја атлетике, гимнастике, спортских игара, плеса, ритмичке гимнастике, пливања, примењујући основне дидактичко-методичке принципе и методе рада неопходне за достизање постављених исхода. Усвојена знања, умења и навике треба да омогуће ученицима њихову примену у спорту, рекреацији, свакодневним и специфичним животним ситуацијама. Стицање знања, умења и навика је континуирани процес индивидуалног напредовања ученика у складу са његовим психо-физичким способностима. Ученицима који нису у стању да усвоје неке од садржаја, задају се вежбања слична али лакша од предвиђених или предвежбе. Уколико ученик не достигне предвиђени исход, оставља се могућност да исти достигне у наредном периоду. Усавршавање неких моторичких задатака је континуирани процес без обзира на садржаје програма (техника ходања, трчања, примена научене игре итд.).</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У раду са напреднијим ученицима реализују се препоручени садржаји или садржаји из наредних разреда. Кроз процес реализације програма неопходно је пратити способности ученика за поједине спортове.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III. Физичка и здравствена култура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рекреацији и здрављу.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Посебно планиране и осмишљене информације о вежбању и здрављу преносе се непосредно пре, током и након вежбања на часу.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Ова наставна област остварује се кроз све организационе облике рада у физичком и здравственом васпитању уз практичан рад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 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А1. Обавезне физичке активности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Физичке активности ученика доприносе остваривању постављеног циља и исхода физичког и здравственог васпитања. Ове активности организују се у оквиру редовног распореда или према посебном распореду у складу са просторним могућностима школе и потребама ученика у трајању од 1,5 час недељно, реализацијом обавезних и препоручених садржаја.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План рада ових активности је саставни је део планирања у физичком и здравственом васпитању.</w:t>
      </w:r>
    </w:p>
    <w:p w:rsidR="00FC6B0E"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xml:space="preserve">Школа се може определити за један од понуђених начина организације ових активности на предлог Стручног већа.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Cs/>
          <w:color w:val="000000"/>
          <w:sz w:val="20"/>
          <w:szCs w:val="20"/>
          <w:lang w:eastAsia="sr-Cyrl-RS"/>
        </w:rPr>
        <w:t>Начини организације рада обавезних физичких активности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Реализују се у трајању од 45 минута, једном у току недеље. У школама које имају одговарајуће материјално-техничке и просторне услове, фонд од ½ школског часа односно 22,5 минута, на недељном нивоу, може се реализовати тако што ће ученици сваке друге недеље имати још један час ових активности, или на други начин који предложи Стручно веће физичког и здравственог васпитања. Ради ефикаснијег рада и обухваћености свих ученика дозвољено је спајање два одељења истог разреда. Два наставника раде истовремено са два одељења.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Програмски садржаји обавезних физичких активности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Обавезни</w:t>
      </w:r>
      <w:r w:rsidRPr="00340E34">
        <w:rPr>
          <w:rFonts w:ascii="Times New Roman" w:eastAsia="Times New Roman" w:hAnsi="Times New Roman" w:cs="Times New Roman"/>
          <w:color w:val="000000"/>
          <w:sz w:val="20"/>
          <w:szCs w:val="20"/>
          <w:lang w:eastAsia="sr-Cyrl-RS"/>
        </w:rPr>
        <w:t> програмски садржаји ових активности су: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Кондиционо вежбање ученика у трајању од најмање 20 минута;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Рукомет</w:t>
      </w:r>
      <w:r w:rsidRPr="00340E34">
        <w:rPr>
          <w:rFonts w:ascii="Times New Roman" w:eastAsia="Times New Roman" w:hAnsi="Times New Roman" w:cs="Times New Roman"/>
          <w:b/>
          <w:bCs/>
          <w:color w:val="000000"/>
          <w:sz w:val="20"/>
          <w:szCs w:val="20"/>
          <w:lang w:eastAsia="sr-Cyrl-RS"/>
        </w:rPr>
        <w:t>/</w:t>
      </w:r>
      <w:r w:rsidRPr="00340E34">
        <w:rPr>
          <w:rFonts w:ascii="Times New Roman" w:eastAsia="Times New Roman" w:hAnsi="Times New Roman" w:cs="Times New Roman"/>
          <w:color w:val="000000"/>
          <w:sz w:val="20"/>
          <w:szCs w:val="20"/>
          <w:lang w:eastAsia="sr-Cyrl-RS"/>
        </w:rPr>
        <w:t>минирукомет.</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Напредни</w:t>
      </w:r>
      <w:r w:rsidRPr="00340E34">
        <w:rPr>
          <w:rFonts w:ascii="Times New Roman" w:eastAsia="Times New Roman" w:hAnsi="Times New Roman" w:cs="Times New Roman"/>
          <w:color w:val="000000"/>
          <w:sz w:val="20"/>
          <w:szCs w:val="20"/>
          <w:lang w:eastAsia="sr-Cyrl-RS"/>
        </w:rPr>
        <w:t> елементи технике, тактике и правила игре: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 хватања котрљајућих лопти;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2. дриблинг – вежбе вођења са радом ногу (кроз ноге, поред и испред тела); вођење две лопте;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3. додавање лопте: додавање „дугим замахом” – чеони залет; додавање лопте изведеним начинима; додавања са изменом места;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4. шутирања на гол, бочни шут са отклоном, шутирање пивотмена, шут са крилне позиције;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5. финтирање: једнострука финта у „слабију страну”;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6. хватање лопте: хватање једном руком;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7. вежбе са два и три играча у нападу;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8. основни принципи колективне одбране;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9. техника игре голмана;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10. игра са применом правила.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Препоручени </w:t>
      </w:r>
      <w:r w:rsidRPr="00340E34">
        <w:rPr>
          <w:rFonts w:ascii="Times New Roman" w:eastAsia="Times New Roman" w:hAnsi="Times New Roman" w:cs="Times New Roman"/>
          <w:color w:val="000000"/>
          <w:sz w:val="20"/>
          <w:szCs w:val="20"/>
          <w:lang w:eastAsia="sr-Cyrl-RS"/>
        </w:rPr>
        <w:t>програмски садржаји ових активности</w:t>
      </w:r>
      <w:r w:rsidRPr="00340E34">
        <w:rPr>
          <w:rFonts w:ascii="Times New Roman" w:eastAsia="Times New Roman" w:hAnsi="Times New Roman" w:cs="Times New Roman"/>
          <w:b/>
          <w:bCs/>
          <w:color w:val="000000"/>
          <w:sz w:val="20"/>
          <w:szCs w:val="20"/>
          <w:lang w:eastAsia="sr-Cyrl-RS"/>
        </w:rPr>
        <w:t>:</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Обучавање и усавршавање елемената предвиђених проширеним наставним садржајима: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 Атлетике;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2. Гимнастике;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3. Плеса и ритмике;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4. Других активности предвиђених програмом.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Мали фудбал:</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 колективна игра у одбрани и нападу;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2. техника игре голмана;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3. игра уз примену правила.</w:t>
      </w:r>
    </w:p>
    <w:p w:rsidR="00FC6B0E"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ВАННАСТАВНЕ АКТИВНОСТИ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План и програм ових активности предлаже Стручно веће и саставни је део годишњег плана рада школе и школског програма.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Б. Секције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Формирају се према интересовању ученика. Наставник сачињава посебан програм узимајући у обзир материјалне и просторне услове рада, узрасне карактеристике и способности ученика. Уколико је неопходно, секције се могу формирати према полу ученика. Ученик се у сваком тренутку може укључити у рад секције.</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V. Недеља школског спорта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Недеља школског спорта обухвата: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такмичења у спортским дисциплинама прилагођеним узрасту и могућностима ученика;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културне манифестације са циљем промоције физичког вежбања, спорта и здравља (ликовне и друге изложбе, фолклор, плес, музичко-спортске радионице, слет...);</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ђачке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План и програм Недеље школског спорта сачињава Стручно веће физичког и здравственог васпитања 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Г. Активности у природи (кросеви, зимовање, летовање)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Из фонда радних дана, предвиђених заједничким планом, школа организује активности у природи: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 пролећни крос (дужину стазе одређује стручно веће);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зимовање: организује се за време зимског распуста (обука скијања, клизања, краћи излети са пешачењем или на санкама и др.);</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летовање: организује се за време летњег распуста у трајању од најмање седам дана (логоровање, камповање и др.).</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D. Школска и ваншколска такмичења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Школа организује и спроводи обавезна унутаршколска</w:t>
      </w: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спортска такмичења, као интегрални део процеса физичког васпитања према плану стручног већа и то 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спортској гимнастици (у зимском периоду);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атлетици (у пролећном периоду);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најмање једној спортској игри (у току године).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Ученици могу да учествују и на такмичењима у систему школских спортских такмичења Републике Србије, која су у складу са наставним планом и програмом. Како би што већи број ученика био обухваћен системом такмичења, на ваншколским такмичењима један ученик може представљати школу само у једном спорту и једној дисциплини из гимнастике или атлетике током школске године.</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Ђ. Корективно-педагошки рад и допунска настава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Ове активности организују се са ученицима који имају: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потешкоће у савладавању градива;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смањене физичке способности;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лоше држање тела;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здравствене потешкоће које онемогућавају редовно похађање наставе.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За ученике који имају потешкоће у савладавању градива и ученике са смањеним физичким способностима</w:t>
      </w: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организује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Рад са ученицима који имају лоше држање тела подразумева: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уочавање постуралних поремећаја;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саветовање ученика и родитеља;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организовање додатног превентивног вежбања у трајању од једног школског часа недељно;</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организовање корективног вежбања у сарадњи са одговарајућом здравственом установом.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Рад са ученицима са здравственим потешкоћама</w:t>
      </w: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организује се искључиво у сарадњи са лекаром специјалистом, који одређује врсту вежби и степен оптерећења.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Ослобађање ученика од наставе физичког и здравственог васпитања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Ученик ослобођен практичног дела у обавези је да присуствује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Ученицима који су ослобођени практичног дела наставе треба пружити могућност 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 суде, воде статистику, региструју резултат или прате ниво активности ученика на часу или школском такмичењу;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направе едукативни постер или електронску презентацију, припреме репортажу са спортског догађаја;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прате и евидентирају активност ученика на часу уз помоћ наставника и на други начин помажу у организацији, часовних, ванчасовних и ваншколских активности.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Исходи за ученике ослобођене од практичног дела наставе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 завршетку разреда ученик ће бити у стању 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Наведе основна правила гимнастике, атлетике, спортске игре, пливања;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Дефинише основна здравствено-хигијенска правила вежбања;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Презентује и анализира информације о физичком вежбању, спорту, здрављу, историји физичке културе, актуелним спортским подацима итд.;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Учествује у организацији Недеље школског спорта и школских такмичења.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Ученицима са инвалидитетом настава се прилагођава у складу са њиховим могућностима и врстом инвалидитета.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Планирање васпитно-образовног рада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Дефинисани исходи су основни и незаобилазан елемент процеса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године.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Облици наставе: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теоријска настава (до 4 часа);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практична настава (68–72 часа).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Теоријска настава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као и први час у полугодишту. На тим часовима детаљније се обрађују садржаји предвиђени темама Физичко вежбање и спорт и Здравствено васпитање уз могући практичан рад у складу са условима.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При планирању теоријских садржаја неопходно је узети у обзир: садржај програма, претходна искуства ученика, садржаје других предмета (корелацију – међупредметне компетенције).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Практична настава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Број часова по темама планира се на основу процене наставника, материјално-техничких и просторних услова.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w:t>
      </w:r>
      <w:proofErr w:type="gramStart"/>
      <w:r w:rsidRPr="00340E34">
        <w:rPr>
          <w:rFonts w:ascii="Times New Roman" w:eastAsia="Times New Roman" w:hAnsi="Times New Roman" w:cs="Times New Roman"/>
          <w:color w:val="000000"/>
          <w:sz w:val="20"/>
          <w:szCs w:val="20"/>
          <w:lang w:eastAsia="sr-Cyrl-RS"/>
        </w:rPr>
        <w:t>:Атлетика</w:t>
      </w:r>
      <w:proofErr w:type="gramEnd"/>
      <w:r w:rsidRPr="00340E34">
        <w:rPr>
          <w:rFonts w:ascii="Times New Roman" w:eastAsia="Times New Roman" w:hAnsi="Times New Roman" w:cs="Times New Roman"/>
          <w:color w:val="000000"/>
          <w:sz w:val="20"/>
          <w:szCs w:val="20"/>
          <w:lang w:eastAsia="sr-Cyrl-RS"/>
        </w:rPr>
        <w:t xml:space="preserve"> (16); Гимнастика (16); Основе тимских и спортских игара: Кошарка; (16); Ритмика и плес (4); Пливање (12); Полигони (6–8):Тестирање и мерење (6–8).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Програм физичког и здравственог васпитања остварује се реализацијом основних и проширених садржаја.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Основни садржаји су они које је неопходно спровести у раду са ученицима узимајући у обзир способности ученика, материјално-техничке и просторне услове.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Проширени садржаји су они који се бирају и реализују у раду са ученицима (групама или појединцима), који су савладали обавезне садржаје, узимајући у обзир ниво достигнутости исхода, потребе ученика и услове за рад. </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Физичке способности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При планирању кондиционог вежбања у главној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примењују у настави су тренажне методе (континуирани, понављајући и интервални метод, кружни тренинг и др.)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одговарајућу терминологију вежби. Време извођења вежби и број понављања, задају се групама ученика или појединцима у складу са њиховим способностима, водећи рачуна о постизању што веће радне ефикасности и оптимализације интензитета рада. Акценат се ставља на оне моторичке активности којима се најуспешније супротставља последицама хипокинезије.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Препоручени начини рада за развој физичких способности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 Развој снаге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без и са реквизитима,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на справама и уз помоћ справа.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2. Развој покретљивости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без и са реквизитима,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уз коришћење справа,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 помоћ сувежбача.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3. Развој аеробне издржљивости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истрајно и интервално трчање,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вежбање уз музику – аеробик,</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тимске и спортске игре,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други модели вежбања.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4. Развој координације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извођење координационих вежби у различитом ритму и променљивим условима (кретање екстремитетима у две равни).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5. Развој брзине и експлозивне снаге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штафетне игре,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извођење вежби различитом максималном брзином (бацања, скокови, акробатика, шутирања, ударци кроз атлетику, гимнастику, тимске и спортске игре).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За ученике који из здравствених разлога изводе посебно одабране вежбе, потребно је обезбедити посебно место за вежбање, а за оне са којима се програм реализује по индивидуалном образовном програму неопходно је обезбедити одговарајуће услове, узимајући у обзир њихове могућности.</w:t>
      </w:r>
    </w:p>
    <w:p w:rsidR="00FC6B0E" w:rsidRPr="00340E34" w:rsidRDefault="00FC6B0E" w:rsidP="00FC6B0E">
      <w:pPr>
        <w:spacing w:before="48" w:after="48" w:line="240" w:lineRule="auto"/>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Моторичке вештине, спортови </w:t>
      </w:r>
      <w:r w:rsidRPr="00340E34">
        <w:rPr>
          <w:rFonts w:ascii="Times New Roman" w:eastAsia="Times New Roman" w:hAnsi="Times New Roman" w:cs="Times New Roman"/>
          <w:b/>
          <w:bCs/>
          <w:color w:val="000000"/>
          <w:sz w:val="20"/>
          <w:szCs w:val="20"/>
          <w:lang w:eastAsia="sr-Cyrl-RS"/>
        </w:rPr>
        <w:br/>
        <w:t>и спортске дисциплине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 Атлетика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Препорука је да се садржаји атлетике реализују у јесењем и пролећном периоду, у складу са условима.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Основни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Техника штафетног трчања (начини измене палице и др.);</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Скок удаљ, основни елементи технике „увинуће” – реализовати кроз фазе (предвежбе);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Скок увис опкорачном техником, техника скока увис кроз фазе (залет, отскок, прелазак летвице и доскок). Обучавање технике врши се у целини а по потреби рашчлањивањем на фазе;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Бацања кугле 2 кг – бочна техника;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Бацање „вортекс-а” у даљ;</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Проширени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Тробој – кроз одељенско такмичење применити три дисциплине које су ученици савладали (трчање, бацања и скокови).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2. Спортска гимнастика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Препорука је да се садржаји реализују у оба полугодишта са одређеним бројем часова.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Основни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Ученике је неопходно поделити у радне групе према полу и према нивоу усвојености елемената из претходних разреда и способностима. Са ученицима који нису савладали поједине вежбе из програма до шестог разреда потребне су предвежбе и вежбе којима се то надокнађује. Усвојени елементи из петог разреда надограђују се новим вежбовним садржајима предвиђеним овим програмом. Поставити више радних места. На сваком часу увести нови задатак уз понављање претходних. Док једна група обрађује нови садржај, остале групе понављају усвојене садржаје где је могуће чување и помагање од стране ученика. Промена радих места врши се након одређеног броја понављања. Нпр. група које није прошла неки задатак на часу исти ће реализовати на следећем часу. Ученику који не може да изведе задату вежбу даје се лакши задатак. Након неколико обрађених наставних јединица наставне теме, планом предвидети садржаје других наставних тема (спортска или тимска игра и др.) у циљу интензификације наставе. Гимнастички полигон осмислити према степену усвојености обрађених садржаја и претходих знања.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на тлу (ученице и ученици): повезана два колута напред, колут назад, став о плећима – „свећа”; колут напред летећи; став на глави уз помоћ, став на шакама уз помоћ; премет упором странце „звезда”. Састав на тлу комбинован од елемената из петог и шестог разреда.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Прескок (ученице и ученици): разношка, згрчка (до 120 цм).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у упору: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дохватно вратило (ученици) или двовисински разбој – нижа притка (ученице) – вис завесом о потколено, наупор јашући и саскок одношка;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паралелни разбој (ученици) – наскок у упор; њихање и предњихом сед разножно пред рукама; сасед и њихање; њихање и зањихом саскок. Састав од научених елемената. Вежбе реализовати уз помоћ наставника;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двовисински разбој (ученице);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наскок из места или залета у упор предњи, премах једном ногом у сед јашући, премах другом ногом у упор стражњи и саскок уз помоћ.</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у вису: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доскочно вратило (ученици) њихање са повећаном амплитудом и саскок у зањиху;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кругови (ученици и ученице) љуљање на круговима мањом аплитудом и саскоци уз помоћ наставника;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двовисински разбој или нека друга справа за вежбе у вису (ученице)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климом успоставити њих, њихање са већом амплитудом и спојено саскок у зањиху.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Пењања (шипка, канап, морнарске лестве – до 5 м висине);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Трамболина или одскочна даска: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скокови – предњи пружени и згрчени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Ниска греда: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боком поред греде;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суножним одскоком наскок на греду суножно (једна нога мало испред друге);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различити начини ходања: у успону, са згрченим предножењем, са заножењем, са одножењем, са високим предножењем; окрет у успону на средини греде;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суножни одскок из става предножног са променом ноге и доскок; вага претклоном и заножењем; саскок згрчено.</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Проширени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Могу се реализовати кроз часове на којима се реализују обавезни садржаји, диференцирани облик рада са напредним ученицима који нпр. прескачу козлић по дужини уместо ширини, раде летећи колут након колута напред. Овакве моделе могуће је применити на све садржаје спортске гимнастике.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на тлу: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колут напред и назад – сложеније варијанте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колут летећи преко препреке;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Повезани премети странце „звезда” у једну или у обе стране;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Висока греда: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наскок у упор предњи, упор одножно десном (левом) окретом за 90 степени удесно и прехватом бочно (палчеви су окренути један према другом), вага претклоном и заножењем уз помоћ;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основна кретања из претходних разреда на ниској греди извести на средњој или високој греди.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Прескок „разношка” – козлић постављен по дужини, или са продуженом фазом првог лета (120 цм).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Коњ са хватаљкама – упори и издржаји.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у упору: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двовисински разбој (ученици);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саскок предњихом.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3. Основе тимских и спортских игара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Садржаји кошарке реализују се на часовима физичког и здравственог васпитања, а садржаји рукомета/минирукомета на обавезним физичким активностима ученика заједно са другим наставним садржајима.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3. 1. Кошарка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Према просторним и материјалним условима школе користити могућност реализације наставе у оба полугодишта. Усвојене елементе технике треба применити у игри на часу. Континуитет у усвајању садржаја могуће је постићи тако што се претходно усвојени садржаји користе као уводни или специфично припремни у наредном часу.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Основни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држање лопте, основни ставови у нападу са лоптом, заустављање у став;</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хватање и додавање лопте у месту и кретању;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 пивотирање;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дриблинг у месту и кретању;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двокораком шут на кош;</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шут из места и скок шут;</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основни став у одбрани, кретање у одбрани, чување нападача са лоптом;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ситуациона игра 1:1;</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сарадња два и три играча у позиционој игри и контранападу (обука кроз игру);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игра 3:3; 4:4 (игра на један кош);</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игра 5:5 уз примену правила прилагођених нивоу усвојености елемената игре.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Проширени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демаркирање;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повезивање елемената технике у акционе целине (хватање лопте, дриблинг, шутирање и др.);</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финте (продор, шут);</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игра „2:2- пицк анд ролл”;</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игра „2:2” по на принципу „додај и утрчи – бацк доор”;</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позициона игра 3:3 и 5:5.</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4. Плес и ритмика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Основни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Њихања и кружења са вијачом у фронатној и сагиталној равни у месту и кретању (вежбе по избору наставника).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Поновити прве две варијанте народног кола Моравац и обрадити трећу и четврту варијанту.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Проширени садржаји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Састав са вијачом од елемената предвиђених програмом петог и шестог разреда.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Састав са обручем састављен од елемената обрађених у петом разреду.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Састав са лоптом састављен од елемената обрађених у петом разреду.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Усавршити коло из краја у коме се школа налази усвојено у претходном разреду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Енглески Валцер.</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Оквирни број часова по темама обавезних физичких активности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1. Основе тимских и спортских игара: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Рукомет/минирукомет; (12–18)</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2. Друге активности предвиђене програмом стручног већа (42–36).</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Дидактичко-методички елементи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Основне карактеристике часова: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lastRenderedPageBreak/>
        <w:t>– </w:t>
      </w:r>
      <w:r w:rsidRPr="00340E34">
        <w:rPr>
          <w:rFonts w:ascii="Times New Roman" w:eastAsia="Times New Roman" w:hAnsi="Times New Roman" w:cs="Times New Roman"/>
          <w:color w:val="000000"/>
          <w:sz w:val="20"/>
          <w:szCs w:val="20"/>
          <w:lang w:eastAsia="sr-Cyrl-RS"/>
        </w:rPr>
        <w:t>јасноћа наставног процеса;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оптимално коришћење расположивог простора, справа и реквизита;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избор рационалних облика и метода рада;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избор вежби оптималне образовне вредности;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функционална повезаност свих делова часа – унутар једног и више узастопних часова једне наставне теме.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Уколико на часу истовремено вежбају два одељења, настава се спроводи одвојено за ученике и ученице.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Избор дидактичих облика рада треба да буде у функцији достизања постављених исхода, рационалне организације и интензификације часа.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Праћење и оцењивање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 Поред тога, постојање исхода олакшава и извештавање родитеља о раду и напредовању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процесу праћења и оцењивања пожељно је користити лични картон ученика (евиденција о процесу и продуктима рада ученика, уз коментаре и препоруке) као извор података и показатеља о напредовању ученика. Предности коришћења личног картона ученика су вишеструке: омогућава континуирано и систематично праћење напредовања, представља увид у праћење различитих аспеката учења и развоја, представља, подршку у оспособљавању ученика за самопроцену, пружа прецизнији увид у различите области постигнућа (јаке и слабе стране)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Активност и однос ученика према физичком и здравственом васпитању који обухвата: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вежбање у адекватној спортској опреми;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редовно присуствовање на часовима физичког и здравственог васпитања и обавезним физичким активностима;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учествовање у ванчасовним и ваншколским активностима и др.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Приказ два комплекса усвојених општеприпремних вежби (вежби обликовања), са и без реквизита.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Достигнут ниво постигнућа моторичких знања, умења и навика (напредак у усавршавању технике).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Атлетика: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Приказ технике штафтног трчања – техника измене штафете, приказ технике, скока увис опкорачна техника;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Спринтерско трчање 50 м на време, бацање вортекса. Истрајно трчање у трајању од 7 минута.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Трчање школског кроса.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Спортска гимнастика: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на тлу: колут у напред, колут у назад, летећи колут, став о шакама уз помоћ, мост из лежања, став на плећима „свећа”, премет странце„звезда”.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Прескок: згрчка уз помоћ.</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у упору: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дохватно вратило (ученици) или двовисински разбој – нижа притка (ученице) – вис завесом о потколено, наупор јашући и саскок одношка.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lastRenderedPageBreak/>
        <w:t>– </w:t>
      </w:r>
      <w:r w:rsidRPr="00340E34">
        <w:rPr>
          <w:rFonts w:ascii="Times New Roman" w:eastAsia="Times New Roman" w:hAnsi="Times New Roman" w:cs="Times New Roman"/>
          <w:color w:val="000000"/>
          <w:sz w:val="20"/>
          <w:szCs w:val="20"/>
          <w:lang w:eastAsia="sr-Cyrl-RS"/>
        </w:rPr>
        <w:t>паралелни разбој (ученици) – наскок у упор; њихање и предњихом сед разножно пред рукама; сасед и њихање; њихање и зањихом саскок. Састав од научних елемената. Вежбе реализовати уз помоћ наставника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двовисински разбој (ученице)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наскок из места или залета у упор предњи, премах једном ногом у сед јашући, премах другом ногом у упор стражњи и саскок уз помоћ;</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Вежбе у вису: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доскочно вратило (ученици) њихање са повећаном амплитудом и саскок у зањиху;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кругови (ученици и ученице) љуљање на круговима мањом аплитудом и саскоци уз помоћ наставника;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двовисински разбој или нека друга справа за вежбе у вису (ученице)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климом успоставити њих, њихање са већом амплитудом и спојено саскок у зањиху;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Приказ технике пењања (шипка, канап, морнарске лестве – до 4 м висине);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Трамболина или одскочна даска</w:t>
      </w:r>
      <w:proofErr w:type="gramStart"/>
      <w:r w:rsidRPr="00340E34">
        <w:rPr>
          <w:rFonts w:ascii="Times New Roman" w:eastAsia="Times New Roman" w:hAnsi="Times New Roman" w:cs="Times New Roman"/>
          <w:color w:val="000000"/>
          <w:sz w:val="20"/>
          <w:szCs w:val="20"/>
          <w:lang w:eastAsia="sr-Cyrl-RS"/>
        </w:rPr>
        <w:t>:скокови</w:t>
      </w:r>
      <w:proofErr w:type="gramEnd"/>
      <w:r w:rsidRPr="00340E34">
        <w:rPr>
          <w:rFonts w:ascii="Times New Roman" w:eastAsia="Times New Roman" w:hAnsi="Times New Roman" w:cs="Times New Roman"/>
          <w:color w:val="000000"/>
          <w:sz w:val="20"/>
          <w:szCs w:val="20"/>
          <w:lang w:eastAsia="sr-Cyrl-RS"/>
        </w:rPr>
        <w:t xml:space="preserve"> – предњи пружени и згрчени;</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Ниска греда: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боком поред греде;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суножним одскоком наскок на греду суножно (једна нога мало испред друге);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различити начини ходања: у успону, са згрченим предножењем, са заножењем, са одножењем, са високим предножењем; окрет у успону на средини греде;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 </w:t>
      </w:r>
      <w:r w:rsidRPr="00340E34">
        <w:rPr>
          <w:rFonts w:ascii="Times New Roman" w:eastAsia="Times New Roman" w:hAnsi="Times New Roman" w:cs="Times New Roman"/>
          <w:color w:val="000000"/>
          <w:sz w:val="20"/>
          <w:szCs w:val="20"/>
          <w:lang w:eastAsia="sr-Cyrl-RS"/>
        </w:rPr>
        <w:t>суножни одскок из става предножног са променом ноге и доскок; вага претклоном и заножењем; саскок згрчено;</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Гимнастички полигон састављен од обрађених програмских садржаја.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Кошарка: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Контрола лопте у месту и кретању (вођење);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Вођење лопте са променом правца кретања (левом и десном руком);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Хвата и додаје лопту у висини груди, кука изнад главе;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Двокорак у „јачу” страну;</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Шут на кош;</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Рукомет и други садржаји Обавезних физичких активности ученика: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Пратити и вредновати обрађене садржаје рукомета/минирукомета и друге садржаје реализоване у складу са програмом.</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Плес и ритмика: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Замаси, кружења, трчања, поскоци и скокови са вијачом. Поскоци и скокови кроз вијачу.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Народно Моравац коло уз музику (трећа и четврта варијанта).</w:t>
      </w:r>
    </w:p>
    <w:p w:rsidR="00FC6B0E" w:rsidRPr="00340E34" w:rsidRDefault="00FC6B0E" w:rsidP="00FC6B0E">
      <w:pPr>
        <w:spacing w:before="48" w:after="48" w:line="240" w:lineRule="auto"/>
        <w:jc w:val="both"/>
        <w:rPr>
          <w:rFonts w:ascii="Times New Roman" w:eastAsia="Times New Roman" w:hAnsi="Times New Roman" w:cs="Times New Roman"/>
          <w:b/>
          <w:bCs/>
          <w:color w:val="000000"/>
          <w:sz w:val="20"/>
          <w:szCs w:val="20"/>
          <w:lang w:eastAsia="sr-Cyrl-RS"/>
        </w:rPr>
      </w:pPr>
      <w:r w:rsidRPr="00340E34">
        <w:rPr>
          <w:rFonts w:ascii="Times New Roman" w:eastAsia="Times New Roman" w:hAnsi="Times New Roman" w:cs="Times New Roman"/>
          <w:b/>
          <w:bCs/>
          <w:color w:val="000000"/>
          <w:sz w:val="20"/>
          <w:szCs w:val="20"/>
          <w:lang w:eastAsia="sr-Cyrl-RS"/>
        </w:rPr>
        <w:t>Педагошка документација</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Дневник рада за физичко и здравствено васпитање;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Планови рада физичког и здравственог 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lastRenderedPageBreak/>
        <w:t>– Писане припреме: форму и изглед припреме сачињава сам наставник уважавајући: временску артикулацију остваривања, циљ часа, исходе који се реализују, конзистентну дидактичку структуру часова, запажања након часа;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 Радни картон: наставник води за сваког ученика и он садржи податке о стању физичких способности ученика са тестирања, оспособљености у вештинама, напомене о специфичностима и остале податке неопходне наставнику. </w:t>
      </w:r>
    </w:p>
    <w:p w:rsidR="00FC6B0E" w:rsidRPr="00340E34" w:rsidRDefault="00FC6B0E" w:rsidP="00FC6B0E">
      <w:pPr>
        <w:spacing w:before="48" w:after="48" w:line="240" w:lineRule="auto"/>
        <w:jc w:val="both"/>
        <w:rPr>
          <w:rFonts w:ascii="Times New Roman" w:eastAsia="Times New Roman" w:hAnsi="Times New Roman" w:cs="Times New Roman"/>
          <w:color w:val="000000"/>
          <w:sz w:val="20"/>
          <w:szCs w:val="20"/>
          <w:lang w:eastAsia="sr-Cyrl-RS"/>
        </w:rPr>
      </w:pPr>
      <w:r w:rsidRPr="00340E34">
        <w:rPr>
          <w:rFonts w:ascii="Times New Roman" w:eastAsia="Times New Roman" w:hAnsi="Times New Roman" w:cs="Times New Roman"/>
          <w:color w:val="000000"/>
          <w:sz w:val="20"/>
          <w:szCs w:val="20"/>
          <w:lang w:eastAsia="sr-Cyrl-RS"/>
        </w:rPr>
        <w:t>Педагошку документацију наставник сачињава у електронској или писаној форми.</w:t>
      </w:r>
    </w:p>
    <w:p w:rsidR="00FC6B0E" w:rsidRPr="00340E34" w:rsidRDefault="00FC6B0E" w:rsidP="00FC6B0E">
      <w:pPr>
        <w:jc w:val="both"/>
        <w:rPr>
          <w:sz w:val="20"/>
          <w:szCs w:val="20"/>
        </w:rPr>
      </w:pPr>
    </w:p>
    <w:p w:rsidR="00A23BBD" w:rsidRDefault="00A23BBD"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FC6B0E" w:rsidP="00F6008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r w:rsidR="00F60084" w:rsidRPr="00F60084">
        <w:rPr>
          <w:rFonts w:ascii="Times New Roman" w:eastAsia="Times New Roman" w:hAnsi="Times New Roman" w:cs="Times New Roman"/>
          <w:b/>
          <w:sz w:val="24"/>
          <w:szCs w:val="24"/>
          <w:lang w:val="sr-Cyrl-CS"/>
        </w:rPr>
        <w:lastRenderedPageBreak/>
        <w:t>ИЗБОРНИ ПРОГРАМИ  СА НАЧИНИМА И ПОСТУПЦИМА ЗА ОСТВАРИВАЊЕ</w:t>
      </w:r>
    </w:p>
    <w:tbl>
      <w:tblPr>
        <w:tblW w:w="1401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59"/>
        <w:gridCol w:w="12651"/>
      </w:tblGrid>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Назив предмета</w:t>
            </w:r>
          </w:p>
        </w:tc>
        <w:tc>
          <w:tcPr>
            <w:tcW w:w="1260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ГРАЂАНСКО ВАСПИТАЊЕ</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p>
        </w:tc>
        <w:tc>
          <w:tcPr>
            <w:tcW w:w="1260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 </w:t>
            </w:r>
            <w:r w:rsidRPr="00361819">
              <w:rPr>
                <w:rFonts w:ascii="Times New Roman" w:eastAsia="Times New Roman" w:hAnsi="Times New Roman" w:cs="Times New Roman"/>
                <w:sz w:val="20"/>
                <w:szCs w:val="20"/>
              </w:rPr>
              <w:t>учења Грађанског васпитања је да ученик изучавањем и практиковањем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Разред</w:t>
            </w:r>
          </w:p>
        </w:tc>
        <w:tc>
          <w:tcPr>
            <w:tcW w:w="1260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Годишњи фонд часова</w:t>
            </w:r>
          </w:p>
        </w:tc>
        <w:tc>
          <w:tcPr>
            <w:tcW w:w="12606"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36 часова</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01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63"/>
        <w:gridCol w:w="2133"/>
        <w:gridCol w:w="8114"/>
      </w:tblGrid>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По завршетку разреда ученик ће бити у стању да:</w:t>
            </w: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ОБЛАСТ /ТЕМА</w:t>
            </w:r>
          </w:p>
        </w:tc>
        <w:tc>
          <w:tcPr>
            <w:tcW w:w="806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САДРЖАЈИ </w:t>
            </w:r>
          </w:p>
        </w:tc>
      </w:tr>
      <w:tr w:rsidR="0023282D" w:rsidRPr="00361819" w:rsidTr="008F4A3A">
        <w:trPr>
          <w:tblCellSpacing w:w="15" w:type="dxa"/>
        </w:trPr>
        <w:tc>
          <w:tcPr>
            <w:tcW w:w="0" w:type="auto"/>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образложи везу права и одговорности на примеру;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наведе примере за групу права слобода даи заштита од;</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аргументује значај инклузивног образовања, права и потребе за образовањем свих ученика;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штити своја права на начин који не угрожава друге и њихова права;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идентификује показатеље кршења права детета у свакодневном животу, примерима из прошлости, литературе;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сврсисходно користи кључне појмове савременог демократског друштва: демократија, грађанин, власт;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образложи улогу грађана у друштвеном систему и систему власти на примеру;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разликује стварну партиципацију ученика у одељењу и школи од </w:t>
            </w:r>
            <w:r w:rsidRPr="00361819">
              <w:rPr>
                <w:rFonts w:ascii="Times New Roman" w:eastAsia="Times New Roman" w:hAnsi="Times New Roman" w:cs="Times New Roman"/>
                <w:sz w:val="20"/>
                <w:szCs w:val="20"/>
              </w:rPr>
              <w:lastRenderedPageBreak/>
              <w:t>симболичке и декоративне;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позитивно користи интернет и мобилни телефон за учење, информисање, дружење, покретање акција;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образложи могући утицај друштвених мрежа на ставове и деловање појединца;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примени 7 правила за сигурно четовање и коришћење СМС порука;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препознаје ситуације дигиталног насиља и зна како да реагује и коме да се обрати за помоћ;</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учествује у избору теме, узорка и инструмента истраживања;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учествује у спровођењу истраживања, прикупљању и обради добијених података и извођењу закључака;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презентује спроведено истраживање и добијене резултате;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процењује ефекте спроведеног истраживања и идентификује пропусте и грешке;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 дискусији показује вештину активног слушања, износи свој став заснован на аргументима, комуницира на конструктиван начин;</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учествује у доношењу правила рада групе и поштује их;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проналази, критички разматра и користи информације из различитих извора.</w:t>
            </w: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ЉУДСКА ПРАВА</w:t>
            </w:r>
          </w:p>
        </w:tc>
        <w:tc>
          <w:tcPr>
            <w:tcW w:w="806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Права и одговорности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Моја и твоја права – наша су права.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Права и одговорности.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Посебна група права: слобода да и припадајуће одговорности.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Посебна група права: заштита од и припадајуће одговорности.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Право на очување личног, породичног, националног, културног и верског идентитета и припадајуће одговорности.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Право на квалитетно образовање и једнаке могућности за све и припадајуће одговорности.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Инклузивно образовање ‒ квалитетно образовање за све. </w:t>
            </w:r>
          </w:p>
        </w:tc>
      </w:tr>
      <w:tr w:rsidR="0023282D" w:rsidRPr="00361819" w:rsidTr="008F4A3A">
        <w:trPr>
          <w:tblCellSpacing w:w="15" w:type="dxa"/>
        </w:trPr>
        <w:tc>
          <w:tcPr>
            <w:tcW w:w="0" w:type="auto"/>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ДЕМОКРАТСКО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ДРУШТВО</w:t>
            </w:r>
          </w:p>
        </w:tc>
        <w:tc>
          <w:tcPr>
            <w:tcW w:w="806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Демократско друштво и партиципација грађана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Демократско друштво – појам, карактеристике.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Грађанин.</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Дете као грађанин.</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Процедуре којима се регулише живот у заједници: ко је овлашћен да доноси колективне одлуке и на основу којих процедура.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Власт.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Нивои и гране власти.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Лествица партиципације ученика у школи: манипулација, декоративна употреба, симболичка </w:t>
            </w:r>
            <w:r w:rsidRPr="00361819">
              <w:rPr>
                <w:rFonts w:ascii="Times New Roman" w:eastAsia="Times New Roman" w:hAnsi="Times New Roman" w:cs="Times New Roman"/>
                <w:sz w:val="20"/>
                <w:szCs w:val="20"/>
              </w:rPr>
              <w:lastRenderedPageBreak/>
              <w:t>употреба, стварна партиципација.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Партиципација ученика на нивоу одељења и школе. </w:t>
            </w:r>
          </w:p>
        </w:tc>
      </w:tr>
      <w:tr w:rsidR="0023282D" w:rsidRPr="00361819" w:rsidTr="008F4A3A">
        <w:trPr>
          <w:tblCellSpacing w:w="15" w:type="dxa"/>
        </w:trPr>
        <w:tc>
          <w:tcPr>
            <w:tcW w:w="0" w:type="auto"/>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ПРОЦЕСИ У САВРЕМЕНОМ СВЕТУ </w:t>
            </w:r>
          </w:p>
        </w:tc>
        <w:tc>
          <w:tcPr>
            <w:tcW w:w="806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Употреба и злоупотреба интернета и мобилних телефона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Позитивно коришћење интернета и мобилног телефона.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Шта је дозвољено, а шта није на интернету.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Утицаја друштвених мрежа на мишљење и деловање појединца.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Опасности у коришћењу интернета и мобилног телефона.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Дигитално насиље и веза са Конвенцијом о правима детета. Карактеристике и последице дигиталног насиља. Седам правила за сигурно четовање и коришћење СМС порука.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Реаговање у ситуацијама дигиталног насиља. Одговорности ученика и школе.</w:t>
            </w:r>
          </w:p>
        </w:tc>
      </w:tr>
      <w:tr w:rsidR="0023282D" w:rsidRPr="00361819" w:rsidTr="008F4A3A">
        <w:trPr>
          <w:tblCellSpacing w:w="15" w:type="dxa"/>
        </w:trPr>
        <w:tc>
          <w:tcPr>
            <w:tcW w:w="0" w:type="auto"/>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ГРАЂАНСКИ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АКТИВИЗАМ</w:t>
            </w:r>
          </w:p>
        </w:tc>
        <w:tc>
          <w:tcPr>
            <w:tcW w:w="8069"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Планирање и извођење истраживања о понашању ученика у школи и њиховим ставовима о употреби/злоупотреби интернета и мобилних телефона</w:t>
            </w:r>
            <w:r w:rsidRPr="00361819">
              <w:rPr>
                <w:rFonts w:ascii="Times New Roman" w:eastAsia="Times New Roman" w:hAnsi="Times New Roman" w:cs="Times New Roman"/>
                <w:sz w:val="20"/>
                <w:szCs w:val="20"/>
              </w:rPr>
              <w:t>.</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Шта су ставови, на чему се заснивају и каква је њихова веза са понашањем.</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Избор теме, узорка и инструмента истраживања.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Спровођење истраживања.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Обрада података.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Тумачење резултата.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Припрема и презентација добијених резултата.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Евалуација истраживања.</w:t>
            </w:r>
          </w:p>
        </w:tc>
      </w:tr>
    </w:tbl>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 </w:t>
      </w:r>
      <w:r w:rsidRPr="00361819">
        <w:rPr>
          <w:rFonts w:ascii="Times New Roman" w:eastAsia="Times New Roman" w:hAnsi="Times New Roman" w:cs="Times New Roman"/>
          <w:color w:val="000000"/>
          <w:sz w:val="20"/>
          <w:szCs w:val="20"/>
        </w:rPr>
        <w:t>права и одговорности, демократско друштво, партиципација, дигитално насиље, ставови.</w:t>
      </w:r>
    </w:p>
    <w:p w:rsidR="008F4A3A" w:rsidRDefault="008F4A3A">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23282D" w:rsidRDefault="0023282D" w:rsidP="008F4A3A">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8F4A3A" w:rsidRPr="00361819" w:rsidRDefault="008F4A3A" w:rsidP="008F4A3A">
      <w:pPr>
        <w:spacing w:before="48" w:after="48" w:line="240" w:lineRule="auto"/>
        <w:jc w:val="center"/>
        <w:rPr>
          <w:rFonts w:ascii="Times New Roman" w:eastAsia="Times New Roman" w:hAnsi="Times New Roman" w:cs="Times New Roman"/>
          <w:b/>
          <w:bCs/>
          <w:color w:val="000000"/>
          <w:sz w:val="20"/>
          <w:szCs w:val="20"/>
        </w:rPr>
      </w:pPr>
    </w:p>
    <w:p w:rsidR="0023282D" w:rsidRPr="00361819" w:rsidRDefault="0023282D" w:rsidP="008F4A3A">
      <w:pPr>
        <w:spacing w:before="48" w:after="48" w:line="240" w:lineRule="auto"/>
        <w:ind w:firstLine="708"/>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Изборни програм Грађанско васпитање за шести разред основног образовања и васпитања организован је, као и програм за претходни разред, по моделу спирале, што значи да су садржаји дати у исте четири области (Људска права, Демократско друштво, Процеси у савременом свету и Грађански активизам), али се они проширују и продубљују, а исходи се надограђују или се, ако је у питању вештина, даље развијају. Све четири области су једнако важне, а наставник их, у непосредном раду са ученицима, интегрише, јер између њих постоји природна веза.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програму су наведени садржаји које наставник може да допуњује, проширује и мења према конкретним потребама и плану сопственог рада, али увек имајући у виду исходе које треба остварити. Они су тако дати да одговарају узрасту ученика, мерљиви су, проверљиви, односно наставник може, пратећи активности ученика, да лако утврди да ли их они остварују и у којој мери. Најчешће су исходи дати на нивоу примене, што значи да се знање и разумевање подразумевају као предуслови примене. Такав приступ одговара концепту Грађанског васпитања од кога се очекује да код ученика развија вољну компоненту која долази до изражаја на нивоу понашања. Редослед наведених исхода не исказује њихову важност јер сви они доприносе постизању општег циља овог програма и развоју међупредметних компетенција. Између исхода постоји повезаност. Остваривање једног исхода доприноси остваривању других исхода. Многи исходи су процесни и представљају резултат кумулативног дејства образовно-васпитног рада током дужег временског периода, што се препознаје у томе да се неки исходи у истој или сличној формулацији налазе у програмима и за пети и за шести разред.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Посебност Грађанског васпитања је у томе што је оно део ширег концепта образовања за демократију и грађанско друштво и у том смислу је повезано са другим предметима, ваннаставним активностима и, уопште, етосом школе.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процесу планирања наставе и учења, наставник се руководи, превасходно, исходима које ученици треба да остваре. Приликом осмишљавања активности, како наставника тако и ученика, треба имати у виду да свака од њих може да се вишеструко искористи. На пример, у оквиру скоро свих активности на различитим садржајима могућ је допринос остваривању исхода који се односе на комуникацију, осетљивост за различитост, емпатичност и др. То значи да за такве исходе нису потребни посебни садржаји, активности и часови. Њихово остваривање одвија се постепено и спонтано са тенденцијом да ученици аутентично развијају пожељне облике понашања.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оквиру прве области ученици проширују своја знања у вези са правима али је фокус на одговорности. Постепено се, из разреда у разред, додају нова права како би ученици имали целовиту слику. У овом програму посебно је важно право на квалитетно образовање за све и инклузивни приступ образовању који се базирају на поштовању људских права. Ученике треба тако водити да разликују инклузију од ексклузије, поштовање и прихватање наспрам стигматизације и сепарације и да у свом понашању према ученицима који похађају школу по индивидуалном образовном плану исказују разумевање, толеранцију и спремност да пруже помоћ и подршку.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Друга област има за циљ да уведе ученике у основне појмове демократског друштва са фокусом на партиципацији. То никако не би требало претворити у сувопарна предавања и теорију која се учи. Из исхода се види ниво захтева у овој области, а то је, у шестом разреду, само сврсисходна употреба кључних појмова као основ за активности у следећем разреду. Од ученика се очекује да својим речима и на примерима могу објаснити кључне појмове демократије. О партиципацији ученика у одељењу и школи треба говорити и у контексту ученичког парламента који ће бити актуелан у следећем разреду. У програму се налази озбиљан захтев да ученици разликују стварну партиципацију ученика у школи од оне која је декоративна, што захтева од наставника да осмишљавају активности које подстичу критичко мишљење. До таквих исхода може се доћи само коришћењем бројних примера и подстицањем дискусије где ће ученици морати да аргументују своје мишљење.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xml:space="preserve">Трећа област односи се на употребу и злоупотребу интернета и мобилних телефона. Сва истраживања показују да дванаестогодишњаци имају велико интересовање за те видове комуникације, али и да нису свесни великих могућности које оне пружају и, још више, нису свесни ризика који постоје. Савремене </w:t>
      </w:r>
      <w:r w:rsidRPr="00361819">
        <w:rPr>
          <w:rFonts w:ascii="Times New Roman" w:eastAsia="Times New Roman" w:hAnsi="Times New Roman" w:cs="Times New Roman"/>
          <w:color w:val="000000"/>
          <w:sz w:val="20"/>
          <w:szCs w:val="20"/>
        </w:rPr>
        <w:lastRenderedPageBreak/>
        <w:t>технологије су неопходне за приватни и професионални живот и зато ученике треба охрабривати да их користе на позитиван начин (за едукацију, информисање, дружење, пружање помоћи и подршке, покретање акција и др.). У оквиру свих наставних предмета предвиђени су исходи који се односе на овај циљ, а у оквиру Грађанског васпитања фокус је на злоупотреби интернета и мобилних телефона када они постају средство насиља (директног или преко посредника), чиме се крше права детета. Ученици треба да знају шта је на интернету дозвољено, а шта није, шта се све подразумева под дигиталним насиљем и како се заштитити. Када се говори о заштити, ученицима треба да буде јасно које су њихове одговорности (7 златних правила за сигурно четовање и СМС поруке и како се понашати у ситуацији дигиталног насиља), као и коме се обратити за помоћ у школи. За активности у овој области може се користити материјал који је припремљен у оквиру пројекта Школа без насиља коју подржава УНИЦЕФ, јер одговара садржају овог програма и узрасту ученика шестог разреда.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оквиру четврте области програма ученици треба да припреме и спроведу мање истраживање ставова и/или понашања ученика, а које је у вези са садржајима треће области. Овај захтев уводи ученике у процедуре истраживања као што су: избор конкретне теме истраживања у оквиру задате области, дефинисање узорка истраживања, одабир инструмента који ће се користити и извођење закључака на основу добијених резултата. Циљ ових активности је да ученици изграде правилан однос према грађанском активизму, где акције, кад год је то могуће, треба заснивати на чињеницама добијеним на основу конкретних истраживања. Да би ученици били успешни у овом захтеву, неопходне су извесне предактивности у којима наставник појашњава шта су ставови, указује на њихову сазнајну, емоционалну и конативну (вољну, делатну) компоненту, што их чини „одговорним” за понашање појединаца, јер се људи понашају у складу са својим ставовима. Ученицима треба указати на везу ставова са знањима и повезати са појмовима предрасуде и стереотипи који се односе на неосноване ставове јер се не базирају на тачним и провереним чињеницама, о чему су учили у оквиру програма Грађанског васпитања у петом разреду. Подсетити ученике да предрасуде и стереотипи показују велику отпорност на промену и зато је важно учинити све да се не формирају. У ту сврху треба користити што више различитих примера који су ученицима блиски и који показују везу између ставова и понашања. Нпр., ако особа има став да су газирана пића јако штетна, да су препуна шећера и вештачких боја, велика је вероватноћа да ће таква пића ретко пити. Осим тога, потребно је представити неколико једноставних истраживања ставова и/или понашања људи како би ученици имали јасну слику о значају инструмента којим се оно спроводи и на основу ког се изводе закључци. Ученицима треба дати слободу да сами осмисле све кључне елементе истраживања (тему, узорак, инструмент), уз свесрдну помоћ и подршку наставника, која ће им у шестом разреду свакако бити потребна. Подразумева се да истраживање треба да буде што једноставније, на мањем узорку, са инструментом (најчешће упитником) који може бити преузет из неког спроведеног истраживања или које ће ученици сами направити. Ученицима се може предочити могућност да се поделе у мање групе које ће спровести истраживање на различитим узорцима (нпр. ученици 4, 6. и 8. разреда), што ће им обезбедити да изводе сложеније закључке, односно да констатују промене у ставовима и понашању у односу на узраст ученика. Изабрана тема истраживања може бити у вези са злоупотребом интернета и мобилних телефона, али и позитивних примера као што су покретање хуманитарних акција, учење, информисање, дружење и сл., у којима се могу истраживати мотиви таквих активности, ставови учесника, њихова осећања... У сваком случају, независно од изабране теме, за свако истраживање треба предвидети довољно времена како оно не би остало незавршено и то је одговорност наставника. Изузетно је важно да ученици обраде добијене податке, да изведу закључке, припреме њихову презентацију и направе критички осврт на урађено. Све тешкоће и грешке које се десе у току истраживања, добра су прилика да ученици унапреде своје компетенције за рад са подацима, закључивање, предвиђање, као и непосредну комуникацију и сарадњу. Највећи домет у овој области био би да ученици, уз помоћ наставника, успеју да осмисле акцију (само на нивоу разрађене идеје), као одговор на добијене резултате истраживања.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Остваривање овако постављених исхода захтева примену различитих интерактивних облика рада као и одабир и коришћење одговарајућих метода и техника рада са ученицима. Наставници су у прилици да користе: радионице, симулације, играње улога, студије случаја, дебате, дискусије, пројекте, истраживања, промоције, као и да сами осмисле неке друге активности.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 остваривању програма Грађанског васпитања, продукти ученичких активности имају посебан значај. Они могу бити различите врсте као што су постери, аудио-визуелни записи, презентације, прикази резултата истраживања, представе и друго. Они се могу користити при интеграцији или рекапитулацији обрађених садржаја, процени напредовања ученика, као и самопроцени наставника колико успешно ради. Продукти се могу користити и ван групе, на пример на изложби у холу школе, у школским новинама, сајту школе, у локалној заједници или локалним медијима.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За реализацију наставе овог програма и остваривање дефинисаних исхода, врло је важна улога наставника. Он је модел</w:t>
      </w:r>
      <w:r w:rsidRPr="00361819">
        <w:rPr>
          <w:rFonts w:ascii="Times New Roman" w:eastAsia="Times New Roman" w:hAnsi="Times New Roman" w:cs="Times New Roman"/>
          <w:b/>
          <w:bCs/>
          <w:color w:val="000000"/>
          <w:sz w:val="20"/>
          <w:szCs w:val="20"/>
        </w:rPr>
        <w:t> </w:t>
      </w:r>
      <w:r w:rsidRPr="00361819">
        <w:rPr>
          <w:rFonts w:ascii="Times New Roman" w:eastAsia="Times New Roman" w:hAnsi="Times New Roman" w:cs="Times New Roman"/>
          <w:color w:val="000000"/>
          <w:sz w:val="20"/>
          <w:szCs w:val="20"/>
        </w:rPr>
        <w:t>који својим понашањем даје пример и доприноси стварању демократске атмосфере која је погодна за размену и аргументовање идеја и мишљења међу ученицима; он је тај који даје повратне информације и подстиче ученике на разумевање односа у групи. Конструктивна комуникација и демократске процедуре нису само циљ већ и начин да се остваре жељени исходи. Битно је да наставник обезбеди равноправну укљученост сваког ученика (уважавајући различитост како у стиловима учења тако и у типу личности). Реализација програма треба да се одвија у складу са принципима интерактивних односа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припремом нових, актуелних материјала који најбоље одговарају садржају и исходима. Они се могу наћи у различитим изворима информација. За реализацију појединих тема могу се користити филмови јер активирају когнитивну и афективну страну личности и подстицајно делују на ученике да искажу мисли, осећања и ставове. Не треба занемарити ни интернет и различите социјалне мреже јер су то облици комуникације који су блиски младима и на којима се могу препознати и анализирати многи проблеми живота у савременом свету, али и разговарати о говору мржње, нетолеранцији, другим облицима кршења права, као и интернет насиљу. Подразумева се да наставник има потпуни увид у материјале који се користе у раду са ученицима (филмови, видео-клипови, текстови из новина и сл.) како би се заштитили од неодговарајућих садржаја.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Наставник треба да обезбеди да се на часу сваки ученик осећа уважено, прихваћено и добродошло у својој различитости, уз обавезу да поштује и уважи друге и другачије погледе и мишљења. Наставник треба да подстиче код ученика способност да разумеју сопствену одговорност у ситуацијама дискриминације и насиља, као и да бирају конструктивне начине реаговања на њих. </w:t>
      </w:r>
    </w:p>
    <w:p w:rsidR="008F4A3A"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Чињеница да се програм описно оцењује, не умањује потребу да се континуирано прати напредовање ученика у достизању исхода које започиње иницијалном проценом нивоа на коме се ученик налази и у односу на шта ће се процењивати његово даље напредовање.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Грађанско васпитање пружа изузетну могућност за неговање саморефлексије (промишљање ученика о томе шта зна, уме, може) и подстицање саморегулације процеса учења кроз постављање личних циљева напредовања и планирања како да се остваре. Кључни показатељи напредовања у овом изборном програму, из разреда у разред, јесу све правилнија употреба термина који се односе на демократске појаве и процесе, исказивање ставова аргументацијом, ненасилна комуникација, прихватање различитости, показивање емпатије, све чешће испољавање иницијативе, већи степен сарадљивости. </w:t>
      </w:r>
    </w:p>
    <w:p w:rsidR="004278A5" w:rsidRDefault="004278A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4278A5" w:rsidRPr="004278A5" w:rsidRDefault="004278A5" w:rsidP="004278A5">
      <w:pPr>
        <w:spacing w:after="0" w:line="240" w:lineRule="auto"/>
        <w:rPr>
          <w:rFonts w:ascii="Arial Cirilica" w:eastAsia="Times New Roman" w:hAnsi="Arial Cirilica" w:cs="Times New Roman"/>
          <w:b/>
          <w:sz w:val="20"/>
          <w:szCs w:val="20"/>
          <w:lang w:val="sr-Latn-CS"/>
        </w:rPr>
      </w:pPr>
      <w:r w:rsidRPr="004278A5">
        <w:rPr>
          <w:rFonts w:ascii="Times New Roman" w:eastAsia="Times New Roman" w:hAnsi="Times New Roman" w:cs="Times New Roman"/>
          <w:b/>
          <w:sz w:val="20"/>
          <w:szCs w:val="20"/>
          <w:lang w:val="sr-Cyrl-CS"/>
        </w:rPr>
        <w:lastRenderedPageBreak/>
        <w:t xml:space="preserve">ВЕРСКА НАСТАВА  -  </w:t>
      </w:r>
      <w:r>
        <w:rPr>
          <w:rFonts w:ascii="Times New Roman" w:eastAsia="Times New Roman" w:hAnsi="Times New Roman" w:cs="Times New Roman"/>
          <w:b/>
          <w:sz w:val="20"/>
          <w:szCs w:val="20"/>
          <w:lang w:val="sr-Cyrl-CS"/>
        </w:rPr>
        <w:t xml:space="preserve">ПРАВОСЛАВНИ  КАТИХИЗИС </w:t>
      </w:r>
    </w:p>
    <w:p w:rsidR="004278A5" w:rsidRPr="004278A5" w:rsidRDefault="004278A5" w:rsidP="004278A5">
      <w:pPr>
        <w:spacing w:after="120" w:line="240" w:lineRule="auto"/>
        <w:rPr>
          <w:rFonts w:ascii="Times New Roman" w:eastAsia="Times New Roman" w:hAnsi="Times New Roman" w:cs="Times New Roman"/>
          <w:sz w:val="20"/>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933"/>
        <w:gridCol w:w="2697"/>
        <w:gridCol w:w="2296"/>
        <w:gridCol w:w="2128"/>
        <w:gridCol w:w="2993"/>
      </w:tblGrid>
      <w:tr w:rsidR="004278A5" w:rsidRPr="004278A5" w:rsidTr="00012401">
        <w:trPr>
          <w:trHeight w:val="510"/>
          <w:jc w:val="center"/>
        </w:trPr>
        <w:tc>
          <w:tcPr>
            <w:tcW w:w="3410" w:type="dxa"/>
            <w:shd w:val="clear" w:color="auto" w:fill="CCFFCC"/>
            <w:vAlign w:val="center"/>
          </w:tcPr>
          <w:p w:rsidR="004278A5" w:rsidRPr="004278A5" w:rsidRDefault="004278A5" w:rsidP="004278A5">
            <w:pPr>
              <w:spacing w:after="0" w:line="240" w:lineRule="auto"/>
              <w:jc w:val="center"/>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Садржај програма</w:t>
            </w:r>
          </w:p>
        </w:tc>
        <w:tc>
          <w:tcPr>
            <w:tcW w:w="948" w:type="dxa"/>
            <w:shd w:val="clear" w:color="auto" w:fill="CCFFCC"/>
            <w:vAlign w:val="center"/>
          </w:tcPr>
          <w:p w:rsidR="004278A5" w:rsidRPr="004278A5" w:rsidRDefault="004278A5" w:rsidP="004278A5">
            <w:pPr>
              <w:spacing w:after="0" w:line="240" w:lineRule="auto"/>
              <w:jc w:val="center"/>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Број часова</w:t>
            </w:r>
          </w:p>
        </w:tc>
        <w:tc>
          <w:tcPr>
            <w:tcW w:w="2875" w:type="dxa"/>
            <w:shd w:val="clear" w:color="auto" w:fill="CCFFCC"/>
            <w:vAlign w:val="center"/>
          </w:tcPr>
          <w:p w:rsidR="004278A5" w:rsidRPr="004278A5" w:rsidRDefault="004278A5" w:rsidP="004278A5">
            <w:pPr>
              <w:spacing w:after="0" w:line="240" w:lineRule="auto"/>
              <w:jc w:val="center"/>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Активности наставника у образовно васпитном раду</w:t>
            </w:r>
          </w:p>
        </w:tc>
        <w:tc>
          <w:tcPr>
            <w:tcW w:w="2417" w:type="dxa"/>
            <w:shd w:val="clear" w:color="auto" w:fill="CCFFCC"/>
          </w:tcPr>
          <w:p w:rsidR="004278A5" w:rsidRPr="004278A5" w:rsidRDefault="004278A5" w:rsidP="004278A5">
            <w:pPr>
              <w:spacing w:after="0" w:line="240" w:lineRule="auto"/>
              <w:jc w:val="center"/>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Активности ученика у образовно васпитном раду</w:t>
            </w:r>
          </w:p>
        </w:tc>
        <w:tc>
          <w:tcPr>
            <w:tcW w:w="2224" w:type="dxa"/>
            <w:shd w:val="clear" w:color="auto" w:fill="CCFFCC"/>
            <w:vAlign w:val="center"/>
          </w:tcPr>
          <w:p w:rsidR="004278A5" w:rsidRPr="004278A5" w:rsidRDefault="004278A5" w:rsidP="004278A5">
            <w:pPr>
              <w:spacing w:after="0" w:line="240" w:lineRule="auto"/>
              <w:jc w:val="center"/>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Основни облици извођења програма</w:t>
            </w:r>
          </w:p>
        </w:tc>
        <w:tc>
          <w:tcPr>
            <w:tcW w:w="3219" w:type="dxa"/>
            <w:shd w:val="clear" w:color="auto" w:fill="CCFFCC"/>
            <w:vAlign w:val="center"/>
          </w:tcPr>
          <w:p w:rsidR="004278A5" w:rsidRPr="004278A5" w:rsidRDefault="004278A5" w:rsidP="004278A5">
            <w:pPr>
              <w:spacing w:after="0" w:line="240" w:lineRule="auto"/>
              <w:jc w:val="center"/>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Циљеви и задаци садржаја програма</w:t>
            </w:r>
          </w:p>
        </w:tc>
      </w:tr>
      <w:tr w:rsidR="004278A5" w:rsidRPr="004278A5" w:rsidTr="00012401">
        <w:trPr>
          <w:trHeight w:val="510"/>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Увод</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1</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упознавање са садржајем и начином рада</w:t>
            </w:r>
          </w:p>
        </w:tc>
        <w:tc>
          <w:tcPr>
            <w:tcW w:w="2417" w:type="dxa"/>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Критички размишља и доноси закључке</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p>
        </w:tc>
      </w:tr>
      <w:tr w:rsidR="004278A5" w:rsidRPr="004278A5" w:rsidTr="00012401">
        <w:trPr>
          <w:trHeight w:val="775"/>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Тајна Христова – јединство Бога и човека (Литургија као тајна Христова)</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6</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опис Христовог живота забележеног у Јеванђељима из Литургијске перспективе</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 Отворено и радознало поставља питања.</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групни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да уоче да је слобода кључни елемент у разумевању Тајне Христове</w:t>
            </w:r>
          </w:p>
        </w:tc>
      </w:tr>
      <w:tr w:rsidR="004278A5" w:rsidRPr="004278A5" w:rsidTr="00012401">
        <w:trPr>
          <w:trHeight w:val="1054"/>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Рожење Христово од Духа Светог и Марије Дјеве (улога слободе Марије Дјеве у рођењу Спаситеља: девичанство Богородице)</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3</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читање сведочанстава забележених у Новом Завету и светоотачка тумачења</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Схвата повезаност својстава створене природе и Божије благодати</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групни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да уоче да је зачеће Господа Исуса Христа од Духа Светог и Марије Дјеве акт слободе, како Бога, тако и човека</w:t>
            </w:r>
          </w:p>
        </w:tc>
      </w:tr>
      <w:tr w:rsidR="004278A5" w:rsidRPr="004278A5" w:rsidTr="00012401">
        <w:trPr>
          <w:trHeight w:val="2345"/>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Христос је Син Божији који је постао човек, нови Адама, да би сјединио створену природу с Богом (одлуке 1. и 4. Васељенског сабора; Символ Вере)</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8</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опис Христовог живота забележеног у Јеванђељима и одлукама 1. и 4. Васељенског сабора протумаченог кроз Литургију</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указивање на сличности и разлике између Христа и Адама кроз Стари Завет и описе стварања и живота првог човека</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Ученици треба да уоче да у хришћанству нема сукоба и искључивости између једног и многих.</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да се изгради свест да је Син Божији постао нови Адам преко кога се остварује јединство створене природе и Бога</w:t>
            </w:r>
          </w:p>
        </w:tc>
      </w:tr>
      <w:tr w:rsidR="004278A5" w:rsidRPr="004278A5" w:rsidTr="00012401">
        <w:trPr>
          <w:trHeight w:val="999"/>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Улога Бога у спасењу света (свет не може да постоји без заједнице с Богом, али Бог не врши насиље над човеком)</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4</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читање сведочанстава из Новог Завета и светоотачких тумачења</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Критички размишља и доноси закључке</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групни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да запазе да слобода кључни елемент у остваривању јединстава Бога и тварне природе у коме створена природа превазилази смрт</w:t>
            </w:r>
          </w:p>
        </w:tc>
      </w:tr>
      <w:tr w:rsidR="004278A5" w:rsidRPr="004278A5" w:rsidTr="00012401">
        <w:trPr>
          <w:trHeight w:val="1430"/>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Улога човека у спасењу света (слобода човекова је пресудна за спасење света; осврт на првог Адама и његову улогу у спасењу света; однос човека према природи)</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5</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читање делова Новог Завета и светоотачких тумачења</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Критички размишља и доноси закључке</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групни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да науче да се слобода поистовећује са личносшћу, односно да се личност поистовећује с љубављу према другој личности</w:t>
            </w:r>
          </w:p>
        </w:tc>
      </w:tr>
      <w:tr w:rsidR="004278A5" w:rsidRPr="004278A5" w:rsidTr="00012401">
        <w:trPr>
          <w:trHeight w:val="1969"/>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lastRenderedPageBreak/>
              <w:t>Христово страдање и Васкрсење</w:t>
            </w:r>
          </w:p>
          <w:p w:rsidR="004278A5" w:rsidRPr="004278A5" w:rsidRDefault="004278A5" w:rsidP="004278A5">
            <w:pPr>
              <w:spacing w:after="0" w:line="240" w:lineRule="auto"/>
              <w:rPr>
                <w:rFonts w:ascii="Times New Roman" w:eastAsia="Times New Roman" w:hAnsi="Times New Roman" w:cs="Times New Roman"/>
                <w:b/>
                <w:sz w:val="20"/>
                <w:szCs w:val="20"/>
                <w:lang w:val="sr-Cyrl-CS"/>
              </w:rPr>
            </w:pPr>
          </w:p>
          <w:p w:rsidR="004278A5" w:rsidRPr="004278A5" w:rsidRDefault="004278A5" w:rsidP="004278A5">
            <w:pPr>
              <w:spacing w:after="0" w:line="240" w:lineRule="auto"/>
              <w:rPr>
                <w:rFonts w:ascii="Times New Roman" w:eastAsia="Times New Roman" w:hAnsi="Times New Roman" w:cs="Times New Roman"/>
                <w:b/>
                <w:sz w:val="20"/>
                <w:szCs w:val="20"/>
                <w:lang w:val="sr-Cyrl-CS"/>
              </w:rPr>
            </w:pPr>
          </w:p>
          <w:p w:rsidR="004278A5" w:rsidRPr="004278A5" w:rsidRDefault="004278A5" w:rsidP="004278A5">
            <w:pPr>
              <w:spacing w:after="0" w:line="240" w:lineRule="auto"/>
              <w:rPr>
                <w:rFonts w:ascii="Times New Roman" w:eastAsia="Times New Roman" w:hAnsi="Times New Roman" w:cs="Times New Roman"/>
                <w:b/>
                <w:sz w:val="20"/>
                <w:szCs w:val="20"/>
                <w:lang w:val="sr-Cyrl-CS"/>
              </w:rPr>
            </w:pP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5</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читање делова Новог Завета и светоотачких тумачења</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Критички размишља и доноси закључке</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групни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да уоче да се слобода човека у односу на Бога изражава као вера у Бога Оца и његово обећање, односно као љубав према Богу Оцу која кроз Литургију чини присутним у историји оно што нам је Бог обећао да ће се десити на крају, а то је Царство Божије</w:t>
            </w:r>
          </w:p>
        </w:tc>
      </w:tr>
      <w:tr w:rsidR="004278A5" w:rsidRPr="004278A5" w:rsidTr="00012401">
        <w:trPr>
          <w:trHeight w:val="1059"/>
          <w:jc w:val="center"/>
        </w:trPr>
        <w:tc>
          <w:tcPr>
            <w:tcW w:w="3410" w:type="dxa"/>
            <w:vAlign w:val="center"/>
          </w:tcPr>
          <w:p w:rsidR="004278A5" w:rsidRPr="004278A5" w:rsidRDefault="004278A5" w:rsidP="004278A5">
            <w:pPr>
              <w:spacing w:after="0" w:line="240" w:lineRule="auto"/>
              <w:rPr>
                <w:rFonts w:ascii="Times New Roman" w:eastAsia="Times New Roman" w:hAnsi="Times New Roman" w:cs="Times New Roman"/>
                <w:b/>
                <w:sz w:val="20"/>
                <w:szCs w:val="20"/>
                <w:lang w:val="sr-Cyrl-CS"/>
              </w:rPr>
            </w:pPr>
            <w:r w:rsidRPr="004278A5">
              <w:rPr>
                <w:rFonts w:ascii="Times New Roman" w:eastAsia="Times New Roman" w:hAnsi="Times New Roman" w:cs="Times New Roman"/>
                <w:b/>
                <w:sz w:val="20"/>
                <w:szCs w:val="20"/>
                <w:lang w:val="sr-Cyrl-CS"/>
              </w:rPr>
              <w:t>Христов живот у Православној иконографији</w:t>
            </w:r>
          </w:p>
        </w:tc>
        <w:tc>
          <w:tcPr>
            <w:tcW w:w="948" w:type="dxa"/>
            <w:vAlign w:val="center"/>
          </w:tcPr>
          <w:p w:rsidR="004278A5" w:rsidRPr="004278A5" w:rsidRDefault="004278A5" w:rsidP="004278A5">
            <w:pPr>
              <w:spacing w:after="0" w:line="240" w:lineRule="auto"/>
              <w:jc w:val="center"/>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4</w:t>
            </w:r>
          </w:p>
        </w:tc>
        <w:tc>
          <w:tcPr>
            <w:tcW w:w="2875"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приказ и објашњење икона Господњих празника</w:t>
            </w:r>
          </w:p>
        </w:tc>
        <w:tc>
          <w:tcPr>
            <w:tcW w:w="2417"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Отворено и радознало поставља питања.</w:t>
            </w:r>
          </w:p>
        </w:tc>
        <w:tc>
          <w:tcPr>
            <w:tcW w:w="2224"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фронтални</w:t>
            </w:r>
          </w:p>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индивидуални</w:t>
            </w:r>
          </w:p>
        </w:tc>
        <w:tc>
          <w:tcPr>
            <w:tcW w:w="3219" w:type="dxa"/>
            <w:vAlign w:val="center"/>
          </w:tcPr>
          <w:p w:rsidR="004278A5" w:rsidRPr="004278A5" w:rsidRDefault="004278A5" w:rsidP="004278A5">
            <w:pPr>
              <w:spacing w:after="0" w:line="240" w:lineRule="auto"/>
              <w:rPr>
                <w:rFonts w:ascii="Times New Roman" w:eastAsia="Times New Roman" w:hAnsi="Times New Roman" w:cs="Times New Roman"/>
                <w:sz w:val="20"/>
                <w:szCs w:val="20"/>
                <w:lang w:val="sr-Cyrl-CS"/>
              </w:rPr>
            </w:pPr>
            <w:r w:rsidRPr="004278A5">
              <w:rPr>
                <w:rFonts w:ascii="Times New Roman" w:eastAsia="Times New Roman" w:hAnsi="Times New Roman" w:cs="Times New Roman"/>
                <w:sz w:val="20"/>
                <w:szCs w:val="20"/>
                <w:lang w:val="sr-Cyrl-CS"/>
              </w:rPr>
              <w:t>запазе разлику између приказивања живота Христовог у православној иконографији и западној ренесансној уметности</w:t>
            </w:r>
          </w:p>
        </w:tc>
      </w:tr>
    </w:tbl>
    <w:p w:rsidR="004278A5" w:rsidRPr="004278A5" w:rsidRDefault="004278A5" w:rsidP="004278A5">
      <w:pPr>
        <w:spacing w:after="0" w:line="240" w:lineRule="auto"/>
        <w:rPr>
          <w:rFonts w:ascii="Times New Roman" w:eastAsia="Times New Roman" w:hAnsi="Times New Roman" w:cs="Times New Roman"/>
          <w:b/>
          <w:sz w:val="20"/>
          <w:szCs w:val="20"/>
          <w:lang w:val="ru-RU"/>
        </w:rPr>
      </w:pPr>
    </w:p>
    <w:p w:rsidR="008F4A3A" w:rsidRDefault="004278A5" w:rsidP="004278A5">
      <w:pPr>
        <w:rPr>
          <w:rFonts w:ascii="Times New Roman" w:eastAsia="Times New Roman" w:hAnsi="Times New Roman" w:cs="Times New Roman"/>
          <w:color w:val="000000"/>
          <w:sz w:val="20"/>
          <w:szCs w:val="20"/>
        </w:rPr>
      </w:pPr>
      <w:r w:rsidRPr="004278A5">
        <w:rPr>
          <w:rFonts w:ascii="Times New Roman" w:eastAsia="Times New Roman" w:hAnsi="Times New Roman" w:cs="Times New Roman"/>
          <w:b/>
          <w:sz w:val="20"/>
          <w:szCs w:val="20"/>
          <w:lang w:val="sr-Cyrl-CS"/>
        </w:rPr>
        <w:br w:type="page"/>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71"/>
        <w:gridCol w:w="12829"/>
      </w:tblGrid>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Назив предмета</w:t>
            </w:r>
          </w:p>
        </w:tc>
        <w:tc>
          <w:tcPr>
            <w:tcW w:w="12784" w:type="dxa"/>
            <w:shd w:val="clear" w:color="auto" w:fill="auto"/>
            <w:vAlign w:val="center"/>
            <w:hideMark/>
          </w:tcPr>
          <w:p w:rsidR="008F4A3A" w:rsidRPr="00361819" w:rsidRDefault="008F4A3A" w:rsidP="008F4A3A">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НЕМАЧКИ ЈЕЗИК</w:t>
            </w:r>
          </w:p>
          <w:p w:rsidR="0023282D" w:rsidRPr="00361819" w:rsidRDefault="0023282D" w:rsidP="0023282D">
            <w:pPr>
              <w:spacing w:before="48" w:after="48" w:line="240" w:lineRule="auto"/>
              <w:rPr>
                <w:rFonts w:ascii="Times New Roman" w:eastAsia="Times New Roman" w:hAnsi="Times New Roman" w:cs="Times New Roman"/>
                <w:sz w:val="20"/>
                <w:szCs w:val="20"/>
              </w:rPr>
            </w:pP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Циљ</w:t>
            </w:r>
          </w:p>
        </w:tc>
        <w:tc>
          <w:tcPr>
            <w:tcW w:w="127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Циљ</w:t>
            </w:r>
            <w:r w:rsidRPr="00361819">
              <w:rPr>
                <w:rFonts w:ascii="Times New Roman" w:eastAsia="Times New Roman" w:hAnsi="Times New Roman" w:cs="Times New Roman"/>
                <w:sz w:val="20"/>
                <w:szCs w:val="20"/>
              </w:rPr>
              <w:t>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усмену и писану комуникацију и стекне позитиван однос према другим језицима и културама, као и према сопственом језику и културном наслеђу</w:t>
            </w:r>
            <w:r w:rsidRPr="00361819">
              <w:rPr>
                <w:rFonts w:ascii="Times New Roman" w:eastAsia="Times New Roman" w:hAnsi="Times New Roman" w:cs="Times New Roman"/>
                <w:b/>
                <w:bCs/>
                <w:sz w:val="20"/>
                <w:szCs w:val="20"/>
              </w:rPr>
              <w:t>.</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Разред</w:t>
            </w:r>
          </w:p>
        </w:tc>
        <w:tc>
          <w:tcPr>
            <w:tcW w:w="127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Шести</w:t>
            </w:r>
          </w:p>
        </w:tc>
      </w:tr>
      <w:tr w:rsidR="0023282D" w:rsidRPr="00361819" w:rsidTr="008F4A3A">
        <w:trPr>
          <w:tblCellSpacing w:w="15" w:type="dxa"/>
        </w:trPr>
        <w:tc>
          <w:tcPr>
            <w:tcW w:w="0" w:type="auto"/>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Годишњи фонд часова</w:t>
            </w:r>
          </w:p>
        </w:tc>
        <w:tc>
          <w:tcPr>
            <w:tcW w:w="12784"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72</w:t>
            </w:r>
          </w:p>
        </w:tc>
      </w:tr>
    </w:tbl>
    <w:p w:rsidR="0023282D" w:rsidRPr="00361819" w:rsidRDefault="0023282D" w:rsidP="0023282D">
      <w:pPr>
        <w:spacing w:after="0" w:line="240" w:lineRule="auto"/>
        <w:rPr>
          <w:rFonts w:ascii="Times New Roman" w:eastAsia="Times New Roman" w:hAnsi="Times New Roman" w:cs="Times New Roman"/>
          <w:vanish/>
          <w:sz w:val="20"/>
          <w:szCs w:val="20"/>
        </w:rPr>
      </w:pPr>
    </w:p>
    <w:tbl>
      <w:tblPr>
        <w:tblW w:w="1410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80"/>
        <w:gridCol w:w="3240"/>
        <w:gridCol w:w="6480"/>
      </w:tblGrid>
      <w:tr w:rsidR="0023282D" w:rsidRPr="00361819" w:rsidTr="008F4A3A">
        <w:trPr>
          <w:tblCellSpacing w:w="15" w:type="dxa"/>
        </w:trPr>
        <w:tc>
          <w:tcPr>
            <w:tcW w:w="43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ИСХОДИ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По завршетку разреда ученик ће бити у стању да:</w:t>
            </w: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КОМУНИКАТИВНЕ ФУНКЦИЈЕ</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ЈЕЗИЧКЕ АКТИВНОСТИ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w:t>
            </w:r>
            <w:r w:rsidRPr="00361819">
              <w:rPr>
                <w:rFonts w:ascii="Times New Roman" w:eastAsia="Times New Roman" w:hAnsi="Times New Roman" w:cs="Times New Roman"/>
                <w:sz w:val="20"/>
                <w:szCs w:val="20"/>
              </w:rPr>
              <w:t>у комуникативним функцијама)</w:t>
            </w:r>
          </w:p>
        </w:tc>
      </w:tr>
      <w:tr w:rsidR="0023282D" w:rsidRPr="00361819" w:rsidTr="008F4A3A">
        <w:trPr>
          <w:tblCellSpacing w:w="15" w:type="dxa"/>
        </w:trPr>
        <w:tc>
          <w:tcPr>
            <w:tcW w:w="433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краће текстове који се односе на поздрављање, представљање и тражење/ давање информација личне природе;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поздрави и отпоздрави, представи себе и другог користећи једноставна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постави и одговори на једноставна питања личне природе;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 неколико везаних исказа саопшти информације о себи и другима;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једноставан опис особа, биљака, животиња, предмета, појава или места;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карактеристике бића, предмета, појава и места користећи једноставна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једноставне предлоге и одговори на њих;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упути једноставан предлог;</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пружи одговарајући изговор или одговарајуће оправдање;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једноставне молбе и захтеве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упути једноставне молбе и захтеве;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затражи и пружи кратко обавештење;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захвали се и извини се користећи једноставна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саопшти кратку поруку којом се захваљује;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и следи једноставна упутства у вези с уобичајеним ситуацијама из свакодневног живота;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даје једноставна упутства из домена свакодневног живота и личних интересовања;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честитку и одговори на њу;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упути пригодну честитку;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једноставне текстове у којима се описују сталне, уобичајене и тренутне радње;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информације које се односе на опис догађаја и радњи у садашњости;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сталне, уобичајене и тренутне догађаје/ активности користећи неколико везаних исказа;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краће текстове у којима се описују догађаји у прошлости;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информације у вези са догађајима у прошлости;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у неколико краћих, везаних исказа догађај из прошлости;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планове и намере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размени једноставне исказе у вези са својим и туђим плановима и намерама;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саопшти шта он/она или неко други планира, намерава;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свакодневне изразе у вези са непосредним и конкретним жељама, потребама, осетима и осећањима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изрази основне жеље, потребе, осете и осећања користећи једноставна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 разуме једноставна питања која се односе на </w:t>
            </w:r>
            <w:r w:rsidRPr="00361819">
              <w:rPr>
                <w:rFonts w:ascii="Times New Roman" w:eastAsia="Times New Roman" w:hAnsi="Times New Roman" w:cs="Times New Roman"/>
                <w:sz w:val="20"/>
                <w:szCs w:val="20"/>
              </w:rPr>
              <w:lastRenderedPageBreak/>
              <w:t>положај предмета и бића у простору и правац кретања, и одговори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обавештења о положају предмета и бића у простору и правцу кретања; </w:t>
            </w: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lastRenderedPageBreak/>
              <w:t>ПОЗДРАВЉАЊЕ И ПРЕДСТАВЉАЊЕ СЕБЕ И ДРУГИХ И ТРАЖЕЊЕ/ ДАВАЊЕ ОСНОВНИХ ИНФОРМАЦИЈА О СЕБИ И ДРУГИМА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краћих, једноставних текстова који се односе на поздрављање, представљање и тражење/ давање информација личне природе; реаговање на усмени или писани импулс саговорника и иницирање комуникације; усмено и писано давање информације о себи и другима; усмено и писано тражење информације о другима.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БИЋА, ПРЕДМЕТА, ПОЈАВА И МЕСТА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описа бића, предмета, појава и места; усмено и писано описивање бића, предмета, појава и места.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ПОЗИВ И РЕАГОВАЊЕ НА ПОЗИВ ЗА УЧЕШЋЕ У ЗАЈЕДНИЧКОЈ АКТИВНОСТИ</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који садрже предлоге; усмено и писано договарање око предлога за учешће у заједничкој активности; писање позива за заједничку активност (нпр. прославу рођендана, спортску активност и сл.); прихватање/одбијање предлога, усмено или писано, уз поштовање основних норми учтивости и давање одговарајућег оправдања.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МОЛБИ, ЗАХТЕВА, ОБАВЕШТЕЊА, ИЗВИЊЕЊА, ЧЕСТИТАЊА И ЗАХВАЛНОСТИ</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једноставнијих исказа којима се нуди/тражи помоћ, услуга, обавештење или се изражава жеља, извињење, захвалност; усмено и писано тражење и давање обавештења; усмено и писано упућивање молбе за помоћ/услугу и реаговање на њу; усмено и писано изражавање захвалности и извињења.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РАЗУМЕВАЊЕ И ДАВАЊЕ УПУТСТАВА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xml:space="preserve">Слушање и читање текстова који садрже једноставнија упутства (нпр. за наставну активност, за компјутерску или обичну игру, за употребу </w:t>
            </w:r>
            <w:r w:rsidRPr="00361819">
              <w:rPr>
                <w:rFonts w:ascii="Times New Roman" w:eastAsia="Times New Roman" w:hAnsi="Times New Roman" w:cs="Times New Roman"/>
                <w:sz w:val="20"/>
                <w:szCs w:val="20"/>
              </w:rPr>
              <w:lastRenderedPageBreak/>
              <w:t>апарата/апликација, рецепт за прављење јела и сл.) са визуелном подршком и без ње; усмено давање једноставних упутстава уз адекватну гестикулацију или без ње; писано давање једноставних упутстава.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УПУЋИВАЊЕ ЧЕСТИТКИ И ИЗРАЖАВАЊЕ ЗАХВАЛНОСТИ</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у којима се честитају празници, рођендани и значајни догађаји или се изражава жаљење; реаговање на упућену честитку у усменом и писаном облику; упућивање пригодних честитки у усменом и писаном облику.</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ДОГАЂАЈА И РАДЊИ У САДАШЊОСТИ</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описа у вези са сталним, уобичајеним и тренутним догађајима, активностима и способностима; тражење и давање информација о сталним, уобичајеним и тренутним догађајима, активностима и способностима, у усменом и писаном облику; усмено и писано давање краћих описа о сталним, уобичајеним и тренутним догађајима, активностима и способностима.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ОПИСИВАЊЕ ДОГАЂАЈА И РАДЊИ У ПРОШЛОСТИ</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у којима се описују догађаји и активности у прошлости; усмено и писано описивање догађаја и активности у прошлости.</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ИСКАЗИВАЊЕ ПЛАНОВА И НАМЕРА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краћих, једноставних текстова у вези са плановима и намерама;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усмено и писано договарање о планираним активностима.</w:t>
            </w:r>
          </w:p>
        </w:tc>
      </w:tr>
      <w:tr w:rsidR="0023282D" w:rsidRPr="00361819" w:rsidTr="008F4A3A">
        <w:trPr>
          <w:tblCellSpacing w:w="15" w:type="dxa"/>
        </w:trPr>
        <w:tc>
          <w:tcPr>
            <w:tcW w:w="4335" w:type="dxa"/>
            <w:vMerge w:val="restart"/>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lastRenderedPageBreak/>
              <w:t>– опише специфичније просторне односе и величине једноставним, везаним исказима;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једноставна обавештења о хронолошком времену и метеоролошким приликама;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тражи и даје информације о хронолошком времену и метеоролошким приликама користећи једноставна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дневни/недељни распоред активности;</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једноставне изразе који се односе на поседовање и припадност;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формулише једноставне исказе који се односе на поседовање и припадност;</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пита и каже шта неко има/нема и чије је нешто;</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једноставне исказе који се односе на описивање интересовања, изражавање допадања и недопадања и реагује на њих;</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опише своја и туђа интересовања и изрази допадање и недопадање уз једноставно образложење;</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разуме једноставне изразе који се односе на количину нечега;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пита и саопшти колико нечега има/нема, користећи једноставна језичка средства;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пита/каже/израчуна колико нешто кошта;</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састави списак за куповину;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на једноставан начин затражи артикле у продавници и наручи јело и/или пиће у ресторану;</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 изрази количину у најшире заступљеним мерама (грами, килограми...).</w:t>
            </w: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ИСКАЗИВАЊЕ ЖЕЉА, ПОТРЕБА, ОСЕТА И ОСЕЋАЊА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исказа у вези са потребама, осетима и осећањима; усмено и писано договарање у вези са задовољавањем потреба; усмено и писано исказивање интересовања за туђа осећања; усмено и писано исказивање својих осећања и реаговање на туђа. </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ИСКАЗИВАЊЕ ПРОСТОРНИХ ОДНОСА И ВЕЛИЧИНА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краћих и једноставних текстова у вези са просторним односима и величинама уз визуелну подршку или без ње; усмено и писано размењивање информација у вези са просторним односима и величинама; усмено и писано описивање просторних односа и величина.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ИСКАЗИВАЊЕ ВРЕМЕНА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у вези са хронолошким временом, метеоролошким приликама и климатским условима; усмено и писано тражење и давање информација о времену дешавања неке активности, метеоролошким приликама и климатским условима.</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ПРИПАДАЊА И ПОСЕДОВАЊА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у којима се саопштава шта неко има/нема или чије је нешто; тражење и давање информација у вези са поседовањем и припадањем.</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ИНТЕРЕСОВАЊА, ДОПАДАЊА И НЕДОПАДАЊА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у вези с нечијим интересовањима, хобијима, активностима и стварима које му/јој се свиђају/не свиђају; размена информација у вези са својим и туђим интересовањима, хобијима, активностима и стварима које му/јој се допадају/не допадају; усмено и писано описивање интересовања, хобија, </w:t>
            </w:r>
          </w:p>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активности и ствари које му/јој се допадају/не допадају.</w:t>
            </w:r>
          </w:p>
        </w:tc>
      </w:tr>
      <w:tr w:rsidR="0023282D" w:rsidRPr="00361819" w:rsidTr="008F4A3A">
        <w:trPr>
          <w:tblCellSpacing w:w="15" w:type="dxa"/>
        </w:trPr>
        <w:tc>
          <w:tcPr>
            <w:tcW w:w="4335" w:type="dxa"/>
            <w:vMerge/>
            <w:shd w:val="clear" w:color="auto" w:fill="auto"/>
            <w:vAlign w:val="center"/>
            <w:hideMark/>
          </w:tcPr>
          <w:p w:rsidR="0023282D" w:rsidRPr="00361819" w:rsidRDefault="0023282D" w:rsidP="0023282D">
            <w:pPr>
              <w:spacing w:after="0" w:line="240" w:lineRule="auto"/>
              <w:rPr>
                <w:rFonts w:ascii="Times New Roman" w:eastAsia="Times New Roman" w:hAnsi="Times New Roman" w:cs="Times New Roman"/>
                <w:sz w:val="20"/>
                <w:szCs w:val="20"/>
              </w:rPr>
            </w:pPr>
          </w:p>
        </w:tc>
        <w:tc>
          <w:tcPr>
            <w:tcW w:w="3210"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b/>
                <w:bCs/>
                <w:sz w:val="20"/>
                <w:szCs w:val="20"/>
              </w:rPr>
              <w:t>ИЗРАЖАВАЊЕ КОЛИЧИНЕ, БРОЈЕВА И ЦЕНА</w:t>
            </w:r>
          </w:p>
        </w:tc>
        <w:tc>
          <w:tcPr>
            <w:tcW w:w="6435" w:type="dxa"/>
            <w:shd w:val="clear" w:color="auto" w:fill="auto"/>
            <w:vAlign w:val="center"/>
            <w:hideMark/>
          </w:tcPr>
          <w:p w:rsidR="0023282D" w:rsidRPr="00361819" w:rsidRDefault="0023282D" w:rsidP="0023282D">
            <w:pPr>
              <w:spacing w:before="48" w:after="48" w:line="240" w:lineRule="auto"/>
              <w:rPr>
                <w:rFonts w:ascii="Times New Roman" w:eastAsia="Times New Roman" w:hAnsi="Times New Roman" w:cs="Times New Roman"/>
                <w:sz w:val="20"/>
                <w:szCs w:val="20"/>
              </w:rPr>
            </w:pPr>
            <w:r w:rsidRPr="00361819">
              <w:rPr>
                <w:rFonts w:ascii="Times New Roman" w:eastAsia="Times New Roman" w:hAnsi="Times New Roman" w:cs="Times New Roman"/>
                <w:sz w:val="20"/>
                <w:szCs w:val="20"/>
              </w:rPr>
              <w:t>Слушање и читање једноставних текстова који говоре о количини нечега; усмено и писано постављање питања и давање одговора у вези са количином; слушање и читање текстова на теме куповине и поруџбине у ресторану; играње улога ради симулације ситуација у којима се нешто купује, наручује; писање списка за куповину; размена информација о ценама производа и рачунање цена; изражавање количине у мерама.</w:t>
            </w:r>
          </w:p>
        </w:tc>
      </w:tr>
    </w:tbl>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ТЕМАТСКЕ ОБЛАСТИ У НАСТАВИ СТРАНИХ ЈЕЗИКА ЗА ОСНОВНУ ШКОЛУ – ДРУГИ ЦИКЛУС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Напомена: Тематске области се прожимају и исте су у сва четири разреда другог циклуса основног образовања и васпитања – у 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Наставници бирају и обрађују теме у складу са узрастом и интересовањима ученика, њиховим потребама и савременим токовима у настави страних језика, тако да свака тема представља одређени ситуацијски комплекс.</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 Лични идентитет.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 Породица и уже друштвено окружење (пријатељи, комшије, наставници итд.).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3) Географске особености.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4) Србија – моја домовина.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5) Становање – форме, навике.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6) Живи свет – природа, љубимци, очување животне средине, еколошка свест.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7) Историја, временско искуство и доживљај времена (прошлост – садашњост – будућност).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8) Школа, школски живот, школски систем, образовање и васпитање.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9) Професионални живот (изабрана – будућа струка), планови везани за будуће занимање.</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10) Млади – деца и омладина.</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11) Животни циклуси.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12) Здравље, хигијена, превентива болести, лечење.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13) Емоције, љубав, партнерски и други међуљудски односи.</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14) Транспорт и превозна средства.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15) Клима и временске прилике.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16) Наука и истраживања.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17) Уметност (нарочито модерна књижевност за младе; савремена музика).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18) Духовни живот; норме и вредности (етички и верски принципи); ставови, стереотипи, предрасуде, толеранција и емпатија; брига о другоме.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19) Обичаји и традиција</w:t>
      </w:r>
      <w:proofErr w:type="gramStart"/>
      <w:r w:rsidRPr="00361819">
        <w:rPr>
          <w:rFonts w:ascii="Times New Roman" w:eastAsia="Times New Roman" w:hAnsi="Times New Roman" w:cs="Times New Roman"/>
          <w:color w:val="000000"/>
          <w:sz w:val="20"/>
          <w:szCs w:val="20"/>
        </w:rPr>
        <w:t>,фолклор</w:t>
      </w:r>
      <w:proofErr w:type="gramEnd"/>
      <w:r w:rsidRPr="00361819">
        <w:rPr>
          <w:rFonts w:ascii="Times New Roman" w:eastAsia="Times New Roman" w:hAnsi="Times New Roman" w:cs="Times New Roman"/>
          <w:color w:val="000000"/>
          <w:sz w:val="20"/>
          <w:szCs w:val="20"/>
        </w:rPr>
        <w:t>, прославе (рођендани, празници).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20) Слободно време – забава, разонода, хобији.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21) Исхрана и гастрономске навике.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22) Путовања.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23) Мода и облачење.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24) Спорт.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25) Вербална и невербална комуникација, конвенције понашања и опхођења.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26) Медији, масмедији, интернет и друштвене мреже. </w:t>
      </w: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27) Живот у иностранству, контакти са странцима, ксенофобија. </w:t>
      </w: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23282D" w:rsidP="0023282D">
      <w:pPr>
        <w:spacing w:before="48" w:after="48" w:line="240" w:lineRule="auto"/>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Кључни појмови садржаја: </w:t>
      </w:r>
      <w:r w:rsidRPr="00361819">
        <w:rPr>
          <w:rFonts w:ascii="Times New Roman" w:eastAsia="Times New Roman" w:hAnsi="Times New Roman" w:cs="Times New Roman"/>
          <w:color w:val="000000"/>
          <w:sz w:val="20"/>
          <w:szCs w:val="20"/>
        </w:rPr>
        <w:t>комуникативни приступ, функционална употреба језика, интеркултурност.</w:t>
      </w: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8F4A3A" w:rsidRDefault="008F4A3A" w:rsidP="0023282D">
      <w:pPr>
        <w:spacing w:before="48" w:after="48" w:line="240" w:lineRule="auto"/>
        <w:rPr>
          <w:rFonts w:ascii="Times New Roman" w:eastAsia="Times New Roman" w:hAnsi="Times New Roman" w:cs="Times New Roman"/>
          <w:b/>
          <w:bCs/>
          <w:color w:val="000000"/>
          <w:sz w:val="20"/>
          <w:szCs w:val="20"/>
        </w:rPr>
      </w:pPr>
    </w:p>
    <w:p w:rsidR="0023282D" w:rsidRPr="00361819" w:rsidRDefault="0023282D" w:rsidP="008F4A3A">
      <w:pPr>
        <w:spacing w:before="48" w:after="48" w:line="240" w:lineRule="auto"/>
        <w:jc w:val="center"/>
        <w:rPr>
          <w:rFonts w:ascii="Times New Roman" w:eastAsia="Times New Roman" w:hAnsi="Times New Roman" w:cs="Times New Roman"/>
          <w:b/>
          <w:bCs/>
          <w:color w:val="000000"/>
          <w:sz w:val="20"/>
          <w:szCs w:val="20"/>
        </w:rPr>
      </w:pPr>
      <w:r w:rsidRPr="00361819">
        <w:rPr>
          <w:rFonts w:ascii="Times New Roman" w:eastAsia="Times New Roman" w:hAnsi="Times New Roman" w:cs="Times New Roman"/>
          <w:b/>
          <w:bCs/>
          <w:color w:val="000000"/>
          <w:sz w:val="20"/>
          <w:szCs w:val="20"/>
        </w:rPr>
        <w:t>УПУТСТВО ЗА ДИДАКТИЧКО-МЕТОДИЧКО ОСТВАРИВАЊЕ ПРОГРАМА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 ПЛАНИРАЊЕ НАСТАВЕ И УЧЕЊА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II. ОСТВАРИВАЊЕ НАСТАВЕ И УЧЕЊА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Програм усмерен ка исходима указује на то шта је ученик у процесу комуникације у стању да разуме и продукује. Структуриран је тако да наставника постепено води од исхода, преко комуникативне функције као области, до </w:t>
      </w:r>
      <w:r w:rsidRPr="00361819">
        <w:rPr>
          <w:rFonts w:ascii="Times New Roman" w:eastAsia="Times New Roman" w:hAnsi="Times New Roman" w:cs="Times New Roman"/>
          <w:b/>
          <w:bCs/>
          <w:color w:val="000000"/>
          <w:sz w:val="20"/>
          <w:szCs w:val="20"/>
        </w:rPr>
        <w:t>препоручених </w:t>
      </w:r>
      <w:r w:rsidRPr="00361819">
        <w:rPr>
          <w:rFonts w:ascii="Times New Roman" w:eastAsia="Times New Roman" w:hAnsi="Times New Roman" w:cs="Times New Roman"/>
          <w:color w:val="000000"/>
          <w:sz w:val="20"/>
          <w:szCs w:val="20"/>
        </w:rPr>
        <w:t>језичких активности и садржаја у комуникативним функцијама. Применом оваквог приступа у настави страних језика, ученик се оспособљава да комуницира и користи језик у свакодневном животу, у приватном, јавном или образовном домену. Овај приступ подразумева уважавање следећих ставова: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циљни језик употребљава се у учионици у добро осмишљеним контекстима од интереса за ученике, у пријатној и опуштеној атмосфери;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говор наставника прилагођен је узрасту и знањима ученика;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наставник треба да буде сигуран да је схваћено значење поруке укључујући њене културолошке, васпитне и социјализирајуће елементе;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битно је значење језичке поруке;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знања ученика мере се јасно одређеним релативним критеријумима тачности и зато узор није изворни говорник;</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настава се заснива и на социјалној интеракцији с циљем да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наставник упућује ученике у законитости усменог и писаног кода и њиховог међусобног односа;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Комуникативно-интерактивни приступ у настави страних језика укључује и следеће: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усвајање језичког садржаја кроз циљано и осмишљено учествовање у друштвеном чину;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поимање програма наставе и учења као динамичне, заједнички припремљене и прилагођене листе задатака и активности;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наставник треба да омогући приступ и прихватање нових идеја;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ученици се посматрају као одговорни, креативни, активни учесници у друштвеном чину;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уџбеници представљају извор активности и морају бити праћени употребом додатних аутентичних материјала;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учионица је простор који је могуће прилагођавати потребама наставе из дана у дан;</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рад на пројекту као задатку који остварује корелацију са другим предметима и подстиче ученике на студиозни и истраживачки рад;</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за увођење новог лексичког материјала користе се познате граматичке структуре и обрнуто.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Технике/активности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Током часа се препоручује динамично смењивање техника/активности које не би требало да трају дуже од 15 минута.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Рад у паровима, малим и великим групама (мини-дијалози, игра по улогама, симулације итд.).</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Мануелне активности (израда паноа, презентација, зидних новина, постера и сл.).</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Игре примерене узрасту.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Класирање и упоређивање (по количини, облику, боји, годишњим добима, волим/не волим, компарације...).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Решавање „проблем-ситуација” у разреду, тј. договори и мини-пројекти.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„Превођење” исказа у гест и геста у исказ.</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Повезивање звучног материјала са илустрацијом и текстом, повезивање наслова са текстом или, пак, именовање наслова.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Разумевање писаног језика: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уочавање дистинктивних обележја која указују на граматичке специфичности (род, број, глаголско време, лице...);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препознавање везе између група слова и гласова;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одговарање на једноставна питања у вези са текстом, тачно/нетачно, вишеструки избор;</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извршавање прочитаних упутстава и наредби.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Писмено изражавање: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повезивање гласова и групе слова;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замењивање речи цртежом или сликом;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проналажење недостајуће речи (употпуњавање низа, проналажење „уљеза”, осмосмерке, укрштене речи, и слично);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повезивање краћег текста и реченица са сликама/илустрацијама;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попуњавање формулара (пријава за курс, налепнице нпр. за пртљаг);</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писање честитки и разгледница;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писање краћих текстова.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Увођење дечје књижевности и транспоновање у друге медије: игру, песму, драмски израз, ликовни израз.</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Предвиђена је израда </w:t>
      </w:r>
      <w:r w:rsidRPr="00361819">
        <w:rPr>
          <w:rFonts w:ascii="Times New Roman" w:eastAsia="Times New Roman" w:hAnsi="Times New Roman" w:cs="Times New Roman"/>
          <w:b/>
          <w:bCs/>
          <w:color w:val="000000"/>
          <w:sz w:val="20"/>
          <w:szCs w:val="20"/>
        </w:rPr>
        <w:t>два</w:t>
      </w:r>
      <w:r w:rsidRPr="00361819">
        <w:rPr>
          <w:rFonts w:ascii="Times New Roman" w:eastAsia="Times New Roman" w:hAnsi="Times New Roman" w:cs="Times New Roman"/>
          <w:color w:val="000000"/>
          <w:sz w:val="20"/>
          <w:szCs w:val="20"/>
        </w:rPr>
        <w:t> писмена задатка у току школске године.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Стратегије за унапређивање и увежбавање језичких вештина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 обзиром на то да се исходи остварују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 Стога је важно развијати стратегије за унапређивање и увежбавање језичких вештина.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Слушање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дискурзивну (о врстама и карактеристикама текстова и канала преношења порука),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референцијалну (о темама о којима је реч) 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социокултурну (у вези са комуникативним ситуацијама, различитим начинима формулисања одређених говорних функција и др.).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Тежина задатака у вези са разумевањем говора, зависи од више чинилаца: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личних особина и способности онога ко слуша, укључујући и његов капацитет когнитивне обраде,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његове мотивације и разлога због којих слуша дати усмени текст,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особина онога ко говори,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намера с којима говори,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контекста и околности – повољних и неповољних – у којима се слушање и разумевање остварују,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од карактеристика и врсте текста који се слуша, итд.</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дужина усменог текста;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брзина говора;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јасност изговора и евентуална одступања од стандардног говора;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познавање теме;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могућност/немогућност поновног слушања и друго.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Читање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На основу намере читаоца, разликујемо следеће врсте читања: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усмеравања;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информисаности;</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праћења упутстава;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 ради задовољства.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Током читања разликујемо и ниво степена разумевања, тако да читамо да бисмо разумели: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глобалну информацију;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посебну информацију,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потпуну информацију;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скривено значење одређене поруке.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Писање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текстуалне врсте и дужина текста (формални и неформални текстови, резимирање, личне белешке);</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Говор</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Активности монолошке говорне продукције су: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јавно обраћање (саопштења, давање упутстава и информација);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излагање пред публиком (предавања, презентације, репортаже, извештавање и коментари о неким догађајима и сл.)</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Ове активности се могу реализовати на различите начине и то:</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читањем писаног текста пред публиком;</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lastRenderedPageBreak/>
        <w:t>– спонтаним излагањем или излагањем уз помоћ визуелне подршке у виду табела, дијаграма, цртежа и др.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реализацијом увежбане улоге или певањем.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размену информација,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спонтану конверзацију,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неформалну или формалну дискусију, дебату,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 интервју или преговарање, заједничко планирање и сарадњу.</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Социокултурна компетенција и медијација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Социокултурна компетенција</w:t>
      </w:r>
      <w:r w:rsidRPr="00361819">
        <w:rPr>
          <w:rFonts w:ascii="Times New Roman" w:eastAsia="Times New Roman" w:hAnsi="Times New Roman" w:cs="Times New Roman"/>
          <w:color w:val="000000"/>
          <w:sz w:val="20"/>
          <w:szCs w:val="20"/>
        </w:rPr>
        <w:t>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color w:val="000000"/>
          <w:sz w:val="20"/>
          <w:szCs w:val="20"/>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23282D" w:rsidRPr="00361819" w:rsidRDefault="0023282D" w:rsidP="008F4A3A">
      <w:pPr>
        <w:spacing w:before="48" w:after="48" w:line="240" w:lineRule="auto"/>
        <w:jc w:val="both"/>
        <w:rPr>
          <w:rFonts w:ascii="Times New Roman" w:eastAsia="Times New Roman" w:hAnsi="Times New Roman" w:cs="Times New Roman"/>
          <w:color w:val="000000"/>
          <w:sz w:val="20"/>
          <w:szCs w:val="20"/>
        </w:rPr>
      </w:pPr>
      <w:r w:rsidRPr="00361819">
        <w:rPr>
          <w:rFonts w:ascii="Times New Roman" w:eastAsia="Times New Roman" w:hAnsi="Times New Roman" w:cs="Times New Roman"/>
          <w:b/>
          <w:bCs/>
          <w:color w:val="000000"/>
          <w:sz w:val="20"/>
          <w:szCs w:val="20"/>
        </w:rPr>
        <w:t>Медијација</w:t>
      </w:r>
      <w:r w:rsidRPr="00361819">
        <w:rPr>
          <w:rFonts w:ascii="Times New Roman" w:eastAsia="Times New Roman" w:hAnsi="Times New Roman" w:cs="Times New Roman"/>
          <w:color w:val="000000"/>
          <w:sz w:val="20"/>
          <w:szCs w:val="20"/>
        </w:rPr>
        <w:t>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5138D8" w:rsidRDefault="005138D8" w:rsidP="008F4A3A">
      <w:pPr>
        <w:spacing w:before="48" w:after="48" w:line="240" w:lineRule="auto"/>
        <w:jc w:val="both"/>
        <w:rPr>
          <w:rFonts w:ascii="Times New Roman" w:eastAsia="Times New Roman" w:hAnsi="Times New Roman" w:cs="Times New Roman"/>
          <w:color w:val="000000"/>
          <w:sz w:val="20"/>
          <w:szCs w:val="20"/>
        </w:rPr>
      </w:pPr>
    </w:p>
    <w:p w:rsidR="005138D8" w:rsidRDefault="005138D8" w:rsidP="008F4A3A">
      <w:pPr>
        <w:spacing w:before="48" w:after="48" w:line="240" w:lineRule="auto"/>
        <w:jc w:val="both"/>
        <w:rPr>
          <w:rFonts w:ascii="Times New Roman" w:eastAsia="Times New Roman" w:hAnsi="Times New Roman" w:cs="Times New Roman"/>
          <w:color w:val="000000"/>
          <w:sz w:val="20"/>
          <w:szCs w:val="20"/>
        </w:rPr>
      </w:pPr>
    </w:p>
    <w:p w:rsidR="005138D8" w:rsidRDefault="005138D8" w:rsidP="008F4A3A">
      <w:pPr>
        <w:spacing w:before="48" w:after="48" w:line="240" w:lineRule="auto"/>
        <w:jc w:val="both"/>
        <w:rPr>
          <w:rFonts w:ascii="Times New Roman" w:eastAsia="Times New Roman" w:hAnsi="Times New Roman" w:cs="Times New Roman"/>
          <w:color w:val="000000"/>
          <w:sz w:val="20"/>
          <w:szCs w:val="20"/>
        </w:rPr>
      </w:pPr>
    </w:p>
    <w:p w:rsidR="005138D8" w:rsidRDefault="005138D8" w:rsidP="008F4A3A">
      <w:pPr>
        <w:spacing w:before="48" w:after="48" w:line="240" w:lineRule="auto"/>
        <w:jc w:val="both"/>
        <w:rPr>
          <w:rFonts w:ascii="Times New Roman" w:eastAsia="Times New Roman" w:hAnsi="Times New Roman" w:cs="Times New Roman"/>
          <w:color w:val="000000"/>
          <w:sz w:val="20"/>
          <w:szCs w:val="20"/>
        </w:rPr>
      </w:pPr>
    </w:p>
    <w:p w:rsidR="002914D4" w:rsidRDefault="002914D4" w:rsidP="0023282D">
      <w:pPr>
        <w:spacing w:before="48" w:after="48" w:line="240" w:lineRule="auto"/>
        <w:rPr>
          <w:rFonts w:ascii="Times New Roman" w:eastAsia="Times New Roman" w:hAnsi="Times New Roman" w:cs="Times New Roman"/>
          <w:color w:val="000000"/>
          <w:sz w:val="20"/>
          <w:szCs w:val="20"/>
        </w:rPr>
      </w:pPr>
    </w:p>
    <w:p w:rsidR="002914D4" w:rsidRDefault="002914D4" w:rsidP="0023282D">
      <w:pPr>
        <w:spacing w:before="48" w:after="48" w:line="240" w:lineRule="auto"/>
        <w:rPr>
          <w:rFonts w:ascii="Times New Roman" w:eastAsia="Times New Roman" w:hAnsi="Times New Roman" w:cs="Times New Roman"/>
          <w:color w:val="000000"/>
          <w:sz w:val="20"/>
          <w:szCs w:val="20"/>
        </w:rPr>
      </w:pPr>
      <w:bookmarkStart w:id="0" w:name="_GoBack"/>
      <w:bookmarkEnd w:id="0"/>
    </w:p>
    <w:p w:rsidR="002914D4" w:rsidRDefault="002914D4" w:rsidP="0023282D">
      <w:pPr>
        <w:spacing w:before="48" w:after="48" w:line="240" w:lineRule="auto"/>
        <w:rPr>
          <w:rFonts w:ascii="Times New Roman" w:eastAsia="Times New Roman" w:hAnsi="Times New Roman" w:cs="Times New Roman"/>
          <w:color w:val="000000"/>
          <w:sz w:val="20"/>
          <w:szCs w:val="20"/>
        </w:rPr>
      </w:pPr>
    </w:p>
    <w:p w:rsidR="0080352F" w:rsidRPr="00361819" w:rsidRDefault="0080352F" w:rsidP="002914D4">
      <w:pPr>
        <w:spacing w:before="48" w:after="48" w:line="240" w:lineRule="auto"/>
        <w:rPr>
          <w:sz w:val="20"/>
          <w:szCs w:val="20"/>
        </w:rPr>
      </w:pPr>
    </w:p>
    <w:sectPr w:rsidR="0080352F" w:rsidRPr="00361819" w:rsidSect="003618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Cirilica">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370247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upperRoman"/>
      <w:lvlText w:val=""/>
      <w:lvlJc w:val="left"/>
    </w:lvl>
    <w:lvl w:ilvl="3" w:tplc="FFFFFFFF">
      <w:numFmt w:val="upperRoman"/>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3282D"/>
    <w:rsid w:val="001460AE"/>
    <w:rsid w:val="00171A8B"/>
    <w:rsid w:val="0023282D"/>
    <w:rsid w:val="002914D4"/>
    <w:rsid w:val="00361819"/>
    <w:rsid w:val="00384EF7"/>
    <w:rsid w:val="004278A5"/>
    <w:rsid w:val="00437A89"/>
    <w:rsid w:val="004D5AA5"/>
    <w:rsid w:val="005138D8"/>
    <w:rsid w:val="00520856"/>
    <w:rsid w:val="00595304"/>
    <w:rsid w:val="005969A4"/>
    <w:rsid w:val="006E675E"/>
    <w:rsid w:val="00713460"/>
    <w:rsid w:val="007515A1"/>
    <w:rsid w:val="007C7340"/>
    <w:rsid w:val="0080352F"/>
    <w:rsid w:val="008F4A3A"/>
    <w:rsid w:val="008F69FB"/>
    <w:rsid w:val="009F7972"/>
    <w:rsid w:val="00A20D71"/>
    <w:rsid w:val="00A23BBD"/>
    <w:rsid w:val="00AF5F71"/>
    <w:rsid w:val="00B1706C"/>
    <w:rsid w:val="00B37D81"/>
    <w:rsid w:val="00BD1A96"/>
    <w:rsid w:val="00C633BB"/>
    <w:rsid w:val="00C7186A"/>
    <w:rsid w:val="00CD1F13"/>
    <w:rsid w:val="00F13E4D"/>
    <w:rsid w:val="00F35374"/>
    <w:rsid w:val="00F3741D"/>
    <w:rsid w:val="00F60084"/>
    <w:rsid w:val="00F86C26"/>
    <w:rsid w:val="00FC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0D278-80C2-41F3-9AB2-503124CC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5E"/>
  </w:style>
  <w:style w:type="paragraph" w:styleId="Heading1">
    <w:name w:val="heading 1"/>
    <w:basedOn w:val="Normal"/>
    <w:next w:val="Normal"/>
    <w:link w:val="Heading1Char"/>
    <w:uiPriority w:val="9"/>
    <w:qFormat/>
    <w:rsid w:val="00C71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282D"/>
  </w:style>
  <w:style w:type="paragraph" w:customStyle="1" w:styleId="msonormal0">
    <w:name w:val="msonormal"/>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282D"/>
  </w:style>
  <w:style w:type="paragraph" w:customStyle="1" w:styleId="naslov1">
    <w:name w:val="naslov1"/>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
    <w:name w:val="normalbold"/>
    <w:basedOn w:val="DefaultParagraphFont"/>
    <w:rsid w:val="0023282D"/>
  </w:style>
  <w:style w:type="character" w:customStyle="1" w:styleId="superscript">
    <w:name w:val="superscript"/>
    <w:basedOn w:val="DefaultParagraphFont"/>
    <w:rsid w:val="0023282D"/>
  </w:style>
  <w:style w:type="paragraph" w:customStyle="1" w:styleId="f">
    <w:name w:val="f"/>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1">
    <w:name w:val="normalbold1"/>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i-beli">
    <w:name w:val="levi-beli"/>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italic">
    <w:name w:val="normalitalic"/>
    <w:basedOn w:val="DefaultParagraphFont"/>
    <w:rsid w:val="0023282D"/>
  </w:style>
  <w:style w:type="paragraph" w:customStyle="1" w:styleId="levi-bold">
    <w:name w:val="levi-bold"/>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1">
    <w:name w:val="normalitalic1"/>
    <w:basedOn w:val="Normal"/>
    <w:rsid w:val="00232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23282D"/>
  </w:style>
  <w:style w:type="character" w:customStyle="1" w:styleId="Heading1Char">
    <w:name w:val="Heading 1 Char"/>
    <w:basedOn w:val="DefaultParagraphFont"/>
    <w:link w:val="Heading1"/>
    <w:uiPriority w:val="9"/>
    <w:rsid w:val="00C7186A"/>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2914D4"/>
    <w:pPr>
      <w:ind w:left="720"/>
      <w:contextualSpacing/>
    </w:pPr>
  </w:style>
  <w:style w:type="paragraph" w:styleId="BalloonText">
    <w:name w:val="Balloon Text"/>
    <w:basedOn w:val="Normal"/>
    <w:link w:val="BalloonTextChar"/>
    <w:uiPriority w:val="99"/>
    <w:semiHidden/>
    <w:unhideWhenUsed/>
    <w:rsid w:val="00427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123</Pages>
  <Words>54528</Words>
  <Characters>310812</Characters>
  <Application>Microsoft Office Word</Application>
  <DocSecurity>0</DocSecurity>
  <Lines>2590</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cp:lastPrinted>2019-06-24T09:14:00Z</cp:lastPrinted>
  <dcterms:created xsi:type="dcterms:W3CDTF">2019-05-03T06:51:00Z</dcterms:created>
  <dcterms:modified xsi:type="dcterms:W3CDTF">2022-06-14T09:14:00Z</dcterms:modified>
</cp:coreProperties>
</file>